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A5F62" w14:textId="39DBC56D" w:rsidR="005D13B8" w:rsidRDefault="00F560D0" w:rsidP="005D13B8">
      <w:pPr>
        <w:pStyle w:val="Title"/>
      </w:pPr>
      <w:bookmarkStart w:id="0" w:name="_Hlk523425074"/>
      <w:r>
        <w:t xml:space="preserve">Negative: </w:t>
      </w:r>
      <w:bookmarkStart w:id="1" w:name="_GoBack"/>
      <w:r w:rsidR="0043677A">
        <w:t>Fulani Herdsmen</w:t>
      </w:r>
      <w:bookmarkEnd w:id="1"/>
    </w:p>
    <w:bookmarkEnd w:id="0"/>
    <w:p w14:paraId="517A0B51" w14:textId="5464AE3E" w:rsidR="005D13B8" w:rsidRDefault="005D13B8" w:rsidP="005D13B8">
      <w:pPr>
        <w:jc w:val="center"/>
      </w:pPr>
      <w:r>
        <w:t xml:space="preserve">By </w:t>
      </w:r>
      <w:r w:rsidR="00EE7774">
        <w:t xml:space="preserve">“Coach Vance” </w:t>
      </w:r>
      <w:proofErr w:type="spellStart"/>
      <w:r w:rsidR="00EE7774">
        <w:t>Trefethen</w:t>
      </w:r>
      <w:proofErr w:type="spellEnd"/>
    </w:p>
    <w:p w14:paraId="52110A20" w14:textId="77777777" w:rsidR="005D13B8" w:rsidRPr="00303BC4" w:rsidRDefault="005D13B8" w:rsidP="005D13B8">
      <w:pPr>
        <w:ind w:left="-180" w:right="-180"/>
        <w:jc w:val="center"/>
        <w:rPr>
          <w:b/>
          <w:bCs/>
          <w:i/>
        </w:rPr>
      </w:pPr>
      <w:r w:rsidRPr="000C0767">
        <w:rPr>
          <w:b/>
          <w:bCs/>
          <w:i/>
        </w:rPr>
        <w:t xml:space="preserve">Resolved: </w:t>
      </w:r>
      <w:r w:rsidRPr="009D0576">
        <w:rPr>
          <w:b/>
          <w:bCs/>
          <w:i/>
        </w:rPr>
        <w:t>The United States Federal Government should substantially reform its foreign policy regarding international terrorism.</w:t>
      </w:r>
    </w:p>
    <w:p w14:paraId="72BE5672" w14:textId="771C2108" w:rsidR="005D13B8" w:rsidRPr="00F60940" w:rsidRDefault="00223E7C" w:rsidP="005D13B8">
      <w:pPr>
        <w:pStyle w:val="Case"/>
        <w:numPr>
          <w:ilvl w:val="0"/>
          <w:numId w:val="0"/>
        </w:numPr>
        <w:rPr>
          <w:rFonts w:eastAsiaTheme="minorEastAsia"/>
        </w:rPr>
      </w:pPr>
      <w:r>
        <w:rPr>
          <w:rFonts w:eastAsiaTheme="minorEastAsia"/>
        </w:rPr>
        <w:t>T</w:t>
      </w:r>
      <w:r w:rsidR="00EE7774">
        <w:rPr>
          <w:rFonts w:eastAsiaTheme="minorEastAsia"/>
        </w:rPr>
        <w:t xml:space="preserve">he AFF case </w:t>
      </w:r>
      <w:r w:rsidR="0043677A">
        <w:rPr>
          <w:rFonts w:eastAsiaTheme="minorEastAsia"/>
        </w:rPr>
        <w:t>does something to have the US intervene</w:t>
      </w:r>
      <w:r w:rsidR="00084E56">
        <w:rPr>
          <w:rFonts w:eastAsiaTheme="minorEastAsia"/>
        </w:rPr>
        <w:t xml:space="preserve"> in Nigeria</w:t>
      </w:r>
      <w:r w:rsidR="0043677A">
        <w:rPr>
          <w:rFonts w:eastAsiaTheme="minorEastAsia"/>
        </w:rPr>
        <w:t xml:space="preserve"> to protect (Christian)</w:t>
      </w:r>
      <w:r w:rsidR="00084E56">
        <w:rPr>
          <w:rFonts w:eastAsiaTheme="minorEastAsia"/>
        </w:rPr>
        <w:t xml:space="preserve"> </w:t>
      </w:r>
      <w:proofErr w:type="spellStart"/>
      <w:r w:rsidR="00084E56">
        <w:rPr>
          <w:rFonts w:eastAsiaTheme="minorEastAsia"/>
        </w:rPr>
        <w:t>Bachama</w:t>
      </w:r>
      <w:proofErr w:type="spellEnd"/>
      <w:r w:rsidR="00310885">
        <w:rPr>
          <w:rFonts w:eastAsiaTheme="minorEastAsia"/>
        </w:rPr>
        <w:t xml:space="preserve"> and </w:t>
      </w:r>
      <w:proofErr w:type="spellStart"/>
      <w:r w:rsidR="00310885">
        <w:rPr>
          <w:rFonts w:eastAsiaTheme="minorEastAsia"/>
        </w:rPr>
        <w:t>Berom</w:t>
      </w:r>
      <w:proofErr w:type="spellEnd"/>
      <w:r w:rsidR="00084E56">
        <w:rPr>
          <w:rFonts w:eastAsiaTheme="minorEastAsia"/>
        </w:rPr>
        <w:t xml:space="preserve"> farmers </w:t>
      </w:r>
      <w:r w:rsidR="0043677A">
        <w:rPr>
          <w:rFonts w:eastAsiaTheme="minorEastAsia"/>
        </w:rPr>
        <w:t>against attacks by (</w:t>
      </w:r>
      <w:r w:rsidR="00015656">
        <w:rPr>
          <w:rFonts w:eastAsiaTheme="minorEastAsia"/>
        </w:rPr>
        <w:t>Muslim) Fulani</w:t>
      </w:r>
      <w:r w:rsidR="0043677A">
        <w:rPr>
          <w:rFonts w:eastAsiaTheme="minorEastAsia"/>
        </w:rPr>
        <w:t xml:space="preserve"> Herdsmen.</w:t>
      </w:r>
      <w:r w:rsidR="00015656">
        <w:rPr>
          <w:rFonts w:eastAsiaTheme="minorEastAsia"/>
        </w:rPr>
        <w:t xml:space="preserve"> </w:t>
      </w:r>
      <w:r w:rsidR="0043677A">
        <w:rPr>
          <w:rFonts w:eastAsiaTheme="minorEastAsia"/>
        </w:rPr>
        <w:t xml:space="preserve">Their conflict goes back a long time but seems to have escalated recently. </w:t>
      </w:r>
    </w:p>
    <w:p w14:paraId="7881D99C" w14:textId="2A8DFDAD" w:rsidR="00015656" w:rsidRDefault="005D13B8">
      <w:pPr>
        <w:pStyle w:val="TOC1"/>
        <w:rPr>
          <w:rFonts w:asciiTheme="minorHAnsi" w:eastAsiaTheme="minorEastAsia" w:hAnsiTheme="minorHAnsi" w:cstheme="minorBidi"/>
          <w:b w:val="0"/>
          <w:noProof/>
          <w:sz w:val="24"/>
          <w:szCs w:val="24"/>
        </w:rPr>
      </w:pPr>
      <w:r>
        <w:fldChar w:fldCharType="begin"/>
      </w:r>
      <w:r>
        <w:instrText xml:space="preserve"> TOC \o "1-3" \t "Contention 1,2,Contention 2,3,Title 2,1" </w:instrText>
      </w:r>
      <w:r>
        <w:fldChar w:fldCharType="separate"/>
      </w:r>
      <w:r w:rsidR="00015656">
        <w:rPr>
          <w:noProof/>
        </w:rPr>
        <w:t>Negative: Fulani Herdsmen</w:t>
      </w:r>
      <w:r w:rsidR="00015656">
        <w:rPr>
          <w:noProof/>
        </w:rPr>
        <w:tab/>
      </w:r>
      <w:r w:rsidR="00015656">
        <w:rPr>
          <w:noProof/>
        </w:rPr>
        <w:fldChar w:fldCharType="begin"/>
      </w:r>
      <w:r w:rsidR="00015656">
        <w:rPr>
          <w:noProof/>
        </w:rPr>
        <w:instrText xml:space="preserve"> PAGEREF _Toc3185051 \h </w:instrText>
      </w:r>
      <w:r w:rsidR="00015656">
        <w:rPr>
          <w:noProof/>
        </w:rPr>
      </w:r>
      <w:r w:rsidR="00015656">
        <w:rPr>
          <w:noProof/>
        </w:rPr>
        <w:fldChar w:fldCharType="separate"/>
      </w:r>
      <w:r w:rsidR="00015656">
        <w:rPr>
          <w:noProof/>
        </w:rPr>
        <w:t>3</w:t>
      </w:r>
      <w:r w:rsidR="00015656">
        <w:rPr>
          <w:noProof/>
        </w:rPr>
        <w:fldChar w:fldCharType="end"/>
      </w:r>
    </w:p>
    <w:p w14:paraId="28861DE6" w14:textId="5AE96158" w:rsidR="00015656" w:rsidRDefault="00015656">
      <w:pPr>
        <w:pStyle w:val="TOC2"/>
        <w:rPr>
          <w:rFonts w:asciiTheme="minorHAnsi" w:eastAsiaTheme="minorEastAsia" w:hAnsiTheme="minorHAnsi" w:cstheme="minorBidi"/>
          <w:noProof/>
          <w:sz w:val="24"/>
          <w:szCs w:val="24"/>
        </w:rPr>
      </w:pPr>
      <w:r>
        <w:rPr>
          <w:noProof/>
        </w:rPr>
        <w:t>NEGATIVE PHILOSOPHY</w:t>
      </w:r>
      <w:r>
        <w:rPr>
          <w:noProof/>
        </w:rPr>
        <w:tab/>
      </w:r>
      <w:r>
        <w:rPr>
          <w:noProof/>
        </w:rPr>
        <w:fldChar w:fldCharType="begin"/>
      </w:r>
      <w:r>
        <w:rPr>
          <w:noProof/>
        </w:rPr>
        <w:instrText xml:space="preserve"> PAGEREF _Toc3185052 \h </w:instrText>
      </w:r>
      <w:r>
        <w:rPr>
          <w:noProof/>
        </w:rPr>
      </w:r>
      <w:r>
        <w:rPr>
          <w:noProof/>
        </w:rPr>
        <w:fldChar w:fldCharType="separate"/>
      </w:r>
      <w:r>
        <w:rPr>
          <w:noProof/>
        </w:rPr>
        <w:t>3</w:t>
      </w:r>
      <w:r>
        <w:rPr>
          <w:noProof/>
        </w:rPr>
        <w:fldChar w:fldCharType="end"/>
      </w:r>
    </w:p>
    <w:p w14:paraId="3C35CD82" w14:textId="3C01BBD9" w:rsidR="00015656" w:rsidRDefault="00015656">
      <w:pPr>
        <w:pStyle w:val="TOC3"/>
        <w:rPr>
          <w:rFonts w:asciiTheme="minorHAnsi" w:eastAsiaTheme="minorEastAsia" w:hAnsiTheme="minorHAnsi" w:cstheme="minorBidi"/>
          <w:noProof/>
          <w:sz w:val="24"/>
          <w:szCs w:val="24"/>
        </w:rPr>
      </w:pPr>
      <w:r>
        <w:rPr>
          <w:noProof/>
        </w:rPr>
        <w:t>Intentions vs. Results. Influential US diplomat George Kennan in 1959: Good intentions aren’t enough. Results almost never match the intentions</w:t>
      </w:r>
      <w:r>
        <w:rPr>
          <w:noProof/>
        </w:rPr>
        <w:tab/>
      </w:r>
      <w:r>
        <w:rPr>
          <w:noProof/>
        </w:rPr>
        <w:fldChar w:fldCharType="begin"/>
      </w:r>
      <w:r>
        <w:rPr>
          <w:noProof/>
        </w:rPr>
        <w:instrText xml:space="preserve"> PAGEREF _Toc3185053 \h </w:instrText>
      </w:r>
      <w:r>
        <w:rPr>
          <w:noProof/>
        </w:rPr>
      </w:r>
      <w:r>
        <w:rPr>
          <w:noProof/>
        </w:rPr>
        <w:fldChar w:fldCharType="separate"/>
      </w:r>
      <w:r>
        <w:rPr>
          <w:noProof/>
        </w:rPr>
        <w:t>3</w:t>
      </w:r>
      <w:r>
        <w:rPr>
          <w:noProof/>
        </w:rPr>
        <w:fldChar w:fldCharType="end"/>
      </w:r>
    </w:p>
    <w:p w14:paraId="7719BC9B" w14:textId="5D10A90D" w:rsidR="00015656" w:rsidRDefault="00015656">
      <w:pPr>
        <w:pStyle w:val="TOC2"/>
        <w:rPr>
          <w:rFonts w:asciiTheme="minorHAnsi" w:eastAsiaTheme="minorEastAsia" w:hAnsiTheme="minorHAnsi" w:cstheme="minorBidi"/>
          <w:noProof/>
          <w:sz w:val="24"/>
          <w:szCs w:val="24"/>
        </w:rPr>
      </w:pPr>
      <w:r>
        <w:rPr>
          <w:noProof/>
        </w:rPr>
        <w:t>MINOR REPAIR – US “nudges” Nigerian government to finish its plan of action</w:t>
      </w:r>
      <w:r>
        <w:rPr>
          <w:noProof/>
        </w:rPr>
        <w:tab/>
      </w:r>
      <w:r>
        <w:rPr>
          <w:noProof/>
        </w:rPr>
        <w:fldChar w:fldCharType="begin"/>
      </w:r>
      <w:r>
        <w:rPr>
          <w:noProof/>
        </w:rPr>
        <w:instrText xml:space="preserve"> PAGEREF _Toc3185054 \h </w:instrText>
      </w:r>
      <w:r>
        <w:rPr>
          <w:noProof/>
        </w:rPr>
      </w:r>
      <w:r>
        <w:rPr>
          <w:noProof/>
        </w:rPr>
        <w:fldChar w:fldCharType="separate"/>
      </w:r>
      <w:r>
        <w:rPr>
          <w:noProof/>
        </w:rPr>
        <w:t>3</w:t>
      </w:r>
      <w:r>
        <w:rPr>
          <w:noProof/>
        </w:rPr>
        <w:fldChar w:fldCharType="end"/>
      </w:r>
    </w:p>
    <w:p w14:paraId="316571FB" w14:textId="306DB69A" w:rsidR="00015656" w:rsidRDefault="00015656">
      <w:pPr>
        <w:pStyle w:val="TOC3"/>
        <w:rPr>
          <w:rFonts w:asciiTheme="minorHAnsi" w:eastAsiaTheme="minorEastAsia" w:hAnsiTheme="minorHAnsi" w:cstheme="minorBidi"/>
          <w:noProof/>
          <w:sz w:val="24"/>
          <w:szCs w:val="24"/>
        </w:rPr>
      </w:pPr>
      <w:r>
        <w:rPr>
          <w:noProof/>
        </w:rPr>
        <w:t>Nigerian president has made a good start, he just needs a nudge to finish</w:t>
      </w:r>
      <w:r>
        <w:rPr>
          <w:noProof/>
        </w:rPr>
        <w:tab/>
      </w:r>
      <w:r>
        <w:rPr>
          <w:noProof/>
        </w:rPr>
        <w:fldChar w:fldCharType="begin"/>
      </w:r>
      <w:r>
        <w:rPr>
          <w:noProof/>
        </w:rPr>
        <w:instrText xml:space="preserve"> PAGEREF _Toc3185055 \h </w:instrText>
      </w:r>
      <w:r>
        <w:rPr>
          <w:noProof/>
        </w:rPr>
      </w:r>
      <w:r>
        <w:rPr>
          <w:noProof/>
        </w:rPr>
        <w:fldChar w:fldCharType="separate"/>
      </w:r>
      <w:r>
        <w:rPr>
          <w:noProof/>
        </w:rPr>
        <w:t>3</w:t>
      </w:r>
      <w:r>
        <w:rPr>
          <w:noProof/>
        </w:rPr>
        <w:fldChar w:fldCharType="end"/>
      </w:r>
    </w:p>
    <w:p w14:paraId="1BD284C6" w14:textId="696633FD" w:rsidR="00015656" w:rsidRDefault="00015656">
      <w:pPr>
        <w:pStyle w:val="TOC3"/>
        <w:rPr>
          <w:rFonts w:asciiTheme="minorHAnsi" w:eastAsiaTheme="minorEastAsia" w:hAnsiTheme="minorHAnsi" w:cstheme="minorBidi"/>
          <w:noProof/>
          <w:sz w:val="24"/>
          <w:szCs w:val="24"/>
        </w:rPr>
      </w:pPr>
      <w:r>
        <w:rPr>
          <w:noProof/>
        </w:rPr>
        <w:t>The only governmental action needed by the US (and other governments) is a “nudge” to finish the reforms. The rest can be done by charities and human rights groups</w:t>
      </w:r>
      <w:r>
        <w:rPr>
          <w:noProof/>
        </w:rPr>
        <w:tab/>
      </w:r>
      <w:r>
        <w:rPr>
          <w:noProof/>
        </w:rPr>
        <w:fldChar w:fldCharType="begin"/>
      </w:r>
      <w:r>
        <w:rPr>
          <w:noProof/>
        </w:rPr>
        <w:instrText xml:space="preserve"> PAGEREF _Toc3185056 \h </w:instrText>
      </w:r>
      <w:r>
        <w:rPr>
          <w:noProof/>
        </w:rPr>
      </w:r>
      <w:r>
        <w:rPr>
          <w:noProof/>
        </w:rPr>
        <w:fldChar w:fldCharType="separate"/>
      </w:r>
      <w:r>
        <w:rPr>
          <w:noProof/>
        </w:rPr>
        <w:t>4</w:t>
      </w:r>
      <w:r>
        <w:rPr>
          <w:noProof/>
        </w:rPr>
        <w:fldChar w:fldCharType="end"/>
      </w:r>
    </w:p>
    <w:p w14:paraId="763C6A8E" w14:textId="0C48B697" w:rsidR="00015656" w:rsidRDefault="00015656">
      <w:pPr>
        <w:pStyle w:val="TOC2"/>
        <w:rPr>
          <w:rFonts w:asciiTheme="minorHAnsi" w:eastAsiaTheme="minorEastAsia" w:hAnsiTheme="minorHAnsi" w:cstheme="minorBidi"/>
          <w:noProof/>
          <w:sz w:val="24"/>
          <w:szCs w:val="24"/>
        </w:rPr>
      </w:pPr>
      <w:r>
        <w:rPr>
          <w:noProof/>
        </w:rPr>
        <w:t>INHERENCY</w:t>
      </w:r>
      <w:r>
        <w:rPr>
          <w:noProof/>
        </w:rPr>
        <w:tab/>
      </w:r>
      <w:r>
        <w:rPr>
          <w:noProof/>
        </w:rPr>
        <w:fldChar w:fldCharType="begin"/>
      </w:r>
      <w:r>
        <w:rPr>
          <w:noProof/>
        </w:rPr>
        <w:instrText xml:space="preserve"> PAGEREF _Toc3185057 \h </w:instrText>
      </w:r>
      <w:r>
        <w:rPr>
          <w:noProof/>
        </w:rPr>
      </w:r>
      <w:r>
        <w:rPr>
          <w:noProof/>
        </w:rPr>
        <w:fldChar w:fldCharType="separate"/>
      </w:r>
      <w:r>
        <w:rPr>
          <w:noProof/>
        </w:rPr>
        <w:t>4</w:t>
      </w:r>
      <w:r>
        <w:rPr>
          <w:noProof/>
        </w:rPr>
        <w:fldChar w:fldCharType="end"/>
      </w:r>
    </w:p>
    <w:p w14:paraId="06D0C67F" w14:textId="36810255" w:rsidR="00015656" w:rsidRDefault="00015656">
      <w:pPr>
        <w:pStyle w:val="TOC2"/>
        <w:rPr>
          <w:rFonts w:asciiTheme="minorHAnsi" w:eastAsiaTheme="minorEastAsia" w:hAnsiTheme="minorHAnsi" w:cstheme="minorBidi"/>
          <w:noProof/>
          <w:sz w:val="24"/>
          <w:szCs w:val="24"/>
        </w:rPr>
      </w:pPr>
      <w:r>
        <w:rPr>
          <w:noProof/>
        </w:rPr>
        <w:t>1. Nigerian government crackdown</w:t>
      </w:r>
      <w:r>
        <w:rPr>
          <w:noProof/>
        </w:rPr>
        <w:tab/>
      </w:r>
      <w:r>
        <w:rPr>
          <w:noProof/>
        </w:rPr>
        <w:fldChar w:fldCharType="begin"/>
      </w:r>
      <w:r>
        <w:rPr>
          <w:noProof/>
        </w:rPr>
        <w:instrText xml:space="preserve"> PAGEREF _Toc3185058 \h </w:instrText>
      </w:r>
      <w:r>
        <w:rPr>
          <w:noProof/>
        </w:rPr>
      </w:r>
      <w:r>
        <w:rPr>
          <w:noProof/>
        </w:rPr>
        <w:fldChar w:fldCharType="separate"/>
      </w:r>
      <w:r>
        <w:rPr>
          <w:noProof/>
        </w:rPr>
        <w:t>4</w:t>
      </w:r>
      <w:r>
        <w:rPr>
          <w:noProof/>
        </w:rPr>
        <w:fldChar w:fldCharType="end"/>
      </w:r>
    </w:p>
    <w:p w14:paraId="125BA1D3" w14:textId="0D2A56E1" w:rsidR="00015656" w:rsidRDefault="00015656">
      <w:pPr>
        <w:pStyle w:val="TOC3"/>
        <w:rPr>
          <w:rFonts w:asciiTheme="minorHAnsi" w:eastAsiaTheme="minorEastAsia" w:hAnsiTheme="minorHAnsi" w:cstheme="minorBidi"/>
          <w:noProof/>
          <w:sz w:val="24"/>
          <w:szCs w:val="24"/>
        </w:rPr>
      </w:pPr>
      <w:r>
        <w:rPr>
          <w:noProof/>
        </w:rPr>
        <w:t>President of Nigeria has ordered a security crackdown to stop Fulani violence</w:t>
      </w:r>
      <w:r>
        <w:rPr>
          <w:noProof/>
        </w:rPr>
        <w:tab/>
      </w:r>
      <w:r>
        <w:rPr>
          <w:noProof/>
        </w:rPr>
        <w:fldChar w:fldCharType="begin"/>
      </w:r>
      <w:r>
        <w:rPr>
          <w:noProof/>
        </w:rPr>
        <w:instrText xml:space="preserve"> PAGEREF _Toc3185059 \h </w:instrText>
      </w:r>
      <w:r>
        <w:rPr>
          <w:noProof/>
        </w:rPr>
      </w:r>
      <w:r>
        <w:rPr>
          <w:noProof/>
        </w:rPr>
        <w:fldChar w:fldCharType="separate"/>
      </w:r>
      <w:r>
        <w:rPr>
          <w:noProof/>
        </w:rPr>
        <w:t>4</w:t>
      </w:r>
      <w:r>
        <w:rPr>
          <w:noProof/>
        </w:rPr>
        <w:fldChar w:fldCharType="end"/>
      </w:r>
    </w:p>
    <w:p w14:paraId="605BCB28" w14:textId="2C31DEC2" w:rsidR="00015656" w:rsidRDefault="00015656">
      <w:pPr>
        <w:pStyle w:val="TOC3"/>
        <w:rPr>
          <w:rFonts w:asciiTheme="minorHAnsi" w:eastAsiaTheme="minorEastAsia" w:hAnsiTheme="minorHAnsi" w:cstheme="minorBidi"/>
          <w:noProof/>
          <w:sz w:val="24"/>
          <w:szCs w:val="24"/>
        </w:rPr>
      </w:pPr>
      <w:r>
        <w:rPr>
          <w:noProof/>
        </w:rPr>
        <w:t>Crackdown is underway now: Curfew declared and forces have been deployed</w:t>
      </w:r>
      <w:r>
        <w:rPr>
          <w:noProof/>
        </w:rPr>
        <w:tab/>
      </w:r>
      <w:r>
        <w:rPr>
          <w:noProof/>
        </w:rPr>
        <w:fldChar w:fldCharType="begin"/>
      </w:r>
      <w:r>
        <w:rPr>
          <w:noProof/>
        </w:rPr>
        <w:instrText xml:space="preserve"> PAGEREF _Toc3185060 \h </w:instrText>
      </w:r>
      <w:r>
        <w:rPr>
          <w:noProof/>
        </w:rPr>
      </w:r>
      <w:r>
        <w:rPr>
          <w:noProof/>
        </w:rPr>
        <w:fldChar w:fldCharType="separate"/>
      </w:r>
      <w:r>
        <w:rPr>
          <w:noProof/>
        </w:rPr>
        <w:t>4</w:t>
      </w:r>
      <w:r>
        <w:rPr>
          <w:noProof/>
        </w:rPr>
        <w:fldChar w:fldCharType="end"/>
      </w:r>
    </w:p>
    <w:p w14:paraId="3C8D9D84" w14:textId="1C840BDA" w:rsidR="00015656" w:rsidRDefault="00015656">
      <w:pPr>
        <w:pStyle w:val="TOC2"/>
        <w:rPr>
          <w:rFonts w:asciiTheme="minorHAnsi" w:eastAsiaTheme="minorEastAsia" w:hAnsiTheme="minorHAnsi" w:cstheme="minorBidi"/>
          <w:noProof/>
          <w:sz w:val="24"/>
          <w:szCs w:val="24"/>
        </w:rPr>
      </w:pPr>
      <w:r>
        <w:rPr>
          <w:noProof/>
        </w:rPr>
        <w:t>HARMS / SIGNIFICANCE</w:t>
      </w:r>
      <w:r>
        <w:rPr>
          <w:noProof/>
        </w:rPr>
        <w:tab/>
      </w:r>
      <w:r>
        <w:rPr>
          <w:noProof/>
        </w:rPr>
        <w:fldChar w:fldCharType="begin"/>
      </w:r>
      <w:r>
        <w:rPr>
          <w:noProof/>
        </w:rPr>
        <w:instrText xml:space="preserve"> PAGEREF _Toc3185061 \h </w:instrText>
      </w:r>
      <w:r>
        <w:rPr>
          <w:noProof/>
        </w:rPr>
      </w:r>
      <w:r>
        <w:rPr>
          <w:noProof/>
        </w:rPr>
        <w:fldChar w:fldCharType="separate"/>
      </w:r>
      <w:r>
        <w:rPr>
          <w:noProof/>
        </w:rPr>
        <w:t>5</w:t>
      </w:r>
      <w:r>
        <w:rPr>
          <w:noProof/>
        </w:rPr>
        <w:fldChar w:fldCharType="end"/>
      </w:r>
    </w:p>
    <w:p w14:paraId="1FE09E95" w14:textId="63CE29D5" w:rsidR="00015656" w:rsidRDefault="00015656">
      <w:pPr>
        <w:pStyle w:val="TOC2"/>
        <w:rPr>
          <w:rFonts w:asciiTheme="minorHAnsi" w:eastAsiaTheme="minorEastAsia" w:hAnsiTheme="minorHAnsi" w:cstheme="minorBidi"/>
          <w:noProof/>
          <w:sz w:val="24"/>
          <w:szCs w:val="24"/>
        </w:rPr>
      </w:pPr>
      <w:r>
        <w:rPr>
          <w:noProof/>
        </w:rPr>
        <w:t>1. Farmers are not innocent victims</w:t>
      </w:r>
      <w:r>
        <w:rPr>
          <w:noProof/>
        </w:rPr>
        <w:tab/>
      </w:r>
      <w:r>
        <w:rPr>
          <w:noProof/>
        </w:rPr>
        <w:fldChar w:fldCharType="begin"/>
      </w:r>
      <w:r>
        <w:rPr>
          <w:noProof/>
        </w:rPr>
        <w:instrText xml:space="preserve"> PAGEREF _Toc3185062 \h </w:instrText>
      </w:r>
      <w:r>
        <w:rPr>
          <w:noProof/>
        </w:rPr>
      </w:r>
      <w:r>
        <w:rPr>
          <w:noProof/>
        </w:rPr>
        <w:fldChar w:fldCharType="separate"/>
      </w:r>
      <w:r>
        <w:rPr>
          <w:noProof/>
        </w:rPr>
        <w:t>5</w:t>
      </w:r>
      <w:r>
        <w:rPr>
          <w:noProof/>
        </w:rPr>
        <w:fldChar w:fldCharType="end"/>
      </w:r>
    </w:p>
    <w:p w14:paraId="07307480" w14:textId="2CC00E67" w:rsidR="00015656" w:rsidRDefault="00015656">
      <w:pPr>
        <w:pStyle w:val="TOC3"/>
        <w:rPr>
          <w:rFonts w:asciiTheme="minorHAnsi" w:eastAsiaTheme="minorEastAsia" w:hAnsiTheme="minorHAnsi" w:cstheme="minorBidi"/>
          <w:noProof/>
          <w:sz w:val="24"/>
          <w:szCs w:val="24"/>
        </w:rPr>
      </w:pPr>
      <w:r>
        <w:rPr>
          <w:noProof/>
        </w:rPr>
        <w:t>It’s not just the big bad Fulani causing all the problems. Sometimes Bachama farmers attack Fulani, and Fulani retaliate</w:t>
      </w:r>
      <w:r>
        <w:rPr>
          <w:noProof/>
        </w:rPr>
        <w:tab/>
      </w:r>
      <w:r>
        <w:rPr>
          <w:noProof/>
        </w:rPr>
        <w:fldChar w:fldCharType="begin"/>
      </w:r>
      <w:r>
        <w:rPr>
          <w:noProof/>
        </w:rPr>
        <w:instrText xml:space="preserve"> PAGEREF _Toc3185063 \h </w:instrText>
      </w:r>
      <w:r>
        <w:rPr>
          <w:noProof/>
        </w:rPr>
      </w:r>
      <w:r>
        <w:rPr>
          <w:noProof/>
        </w:rPr>
        <w:fldChar w:fldCharType="separate"/>
      </w:r>
      <w:r>
        <w:rPr>
          <w:noProof/>
        </w:rPr>
        <w:t>5</w:t>
      </w:r>
      <w:r>
        <w:rPr>
          <w:noProof/>
        </w:rPr>
        <w:fldChar w:fldCharType="end"/>
      </w:r>
    </w:p>
    <w:p w14:paraId="68F21915" w14:textId="3CA1FDE6" w:rsidR="00015656" w:rsidRDefault="00015656">
      <w:pPr>
        <w:pStyle w:val="TOC3"/>
        <w:rPr>
          <w:rFonts w:asciiTheme="minorHAnsi" w:eastAsiaTheme="minorEastAsia" w:hAnsiTheme="minorHAnsi" w:cstheme="minorBidi"/>
          <w:noProof/>
          <w:sz w:val="24"/>
          <w:szCs w:val="24"/>
        </w:rPr>
      </w:pPr>
      <w:r>
        <w:rPr>
          <w:noProof/>
        </w:rPr>
        <w:t xml:space="preserve">Fulani herdsmen are reacting to violence </w:t>
      </w:r>
      <w:r w:rsidRPr="00184AB2">
        <w:rPr>
          <w:noProof/>
          <w:u w:val="single"/>
        </w:rPr>
        <w:t>initiated by the farmers</w:t>
      </w:r>
      <w:r>
        <w:rPr>
          <w:noProof/>
        </w:rPr>
        <w:tab/>
      </w:r>
      <w:r>
        <w:rPr>
          <w:noProof/>
        </w:rPr>
        <w:fldChar w:fldCharType="begin"/>
      </w:r>
      <w:r>
        <w:rPr>
          <w:noProof/>
        </w:rPr>
        <w:instrText xml:space="preserve"> PAGEREF _Toc3185064 \h </w:instrText>
      </w:r>
      <w:r>
        <w:rPr>
          <w:noProof/>
        </w:rPr>
      </w:r>
      <w:r>
        <w:rPr>
          <w:noProof/>
        </w:rPr>
        <w:fldChar w:fldCharType="separate"/>
      </w:r>
      <w:r>
        <w:rPr>
          <w:noProof/>
        </w:rPr>
        <w:t>5</w:t>
      </w:r>
      <w:r>
        <w:rPr>
          <w:noProof/>
        </w:rPr>
        <w:fldChar w:fldCharType="end"/>
      </w:r>
    </w:p>
    <w:p w14:paraId="2AB91884" w14:textId="76817725" w:rsidR="00015656" w:rsidRDefault="00015656">
      <w:pPr>
        <w:pStyle w:val="TOC3"/>
        <w:rPr>
          <w:rFonts w:asciiTheme="minorHAnsi" w:eastAsiaTheme="minorEastAsia" w:hAnsiTheme="minorHAnsi" w:cstheme="minorBidi"/>
          <w:noProof/>
          <w:sz w:val="24"/>
          <w:szCs w:val="24"/>
        </w:rPr>
      </w:pPr>
      <w:r>
        <w:rPr>
          <w:noProof/>
        </w:rPr>
        <w:t xml:space="preserve">Yes, the Fulani herdsmen have done some bad stuff. They were upset because the </w:t>
      </w:r>
      <w:r w:rsidRPr="00184AB2">
        <w:rPr>
          <w:noProof/>
          <w:u w:val="single"/>
        </w:rPr>
        <w:t>farmers attacked them first</w:t>
      </w:r>
      <w:r>
        <w:rPr>
          <w:noProof/>
        </w:rPr>
        <w:tab/>
      </w:r>
      <w:r>
        <w:rPr>
          <w:noProof/>
        </w:rPr>
        <w:fldChar w:fldCharType="begin"/>
      </w:r>
      <w:r>
        <w:rPr>
          <w:noProof/>
        </w:rPr>
        <w:instrText xml:space="preserve"> PAGEREF _Toc3185065 \h </w:instrText>
      </w:r>
      <w:r>
        <w:rPr>
          <w:noProof/>
        </w:rPr>
      </w:r>
      <w:r>
        <w:rPr>
          <w:noProof/>
        </w:rPr>
        <w:fldChar w:fldCharType="separate"/>
      </w:r>
      <w:r>
        <w:rPr>
          <w:noProof/>
        </w:rPr>
        <w:t>5</w:t>
      </w:r>
      <w:r>
        <w:rPr>
          <w:noProof/>
        </w:rPr>
        <w:fldChar w:fldCharType="end"/>
      </w:r>
    </w:p>
    <w:p w14:paraId="19EE4A49" w14:textId="443239FA" w:rsidR="00015656" w:rsidRDefault="00015656">
      <w:pPr>
        <w:pStyle w:val="TOC3"/>
        <w:rPr>
          <w:rFonts w:asciiTheme="minorHAnsi" w:eastAsiaTheme="minorEastAsia" w:hAnsiTheme="minorHAnsi" w:cstheme="minorBidi"/>
          <w:noProof/>
          <w:sz w:val="24"/>
          <w:szCs w:val="24"/>
        </w:rPr>
      </w:pPr>
      <w:r>
        <w:rPr>
          <w:noProof/>
        </w:rPr>
        <w:t>“Christian” farmers (Berom) are attacking Muslims</w:t>
      </w:r>
      <w:r>
        <w:rPr>
          <w:noProof/>
        </w:rPr>
        <w:tab/>
      </w:r>
      <w:r>
        <w:rPr>
          <w:noProof/>
        </w:rPr>
        <w:fldChar w:fldCharType="begin"/>
      </w:r>
      <w:r>
        <w:rPr>
          <w:noProof/>
        </w:rPr>
        <w:instrText xml:space="preserve"> PAGEREF _Toc3185066 \h </w:instrText>
      </w:r>
      <w:r>
        <w:rPr>
          <w:noProof/>
        </w:rPr>
      </w:r>
      <w:r>
        <w:rPr>
          <w:noProof/>
        </w:rPr>
        <w:fldChar w:fldCharType="separate"/>
      </w:r>
      <w:r>
        <w:rPr>
          <w:noProof/>
        </w:rPr>
        <w:t>5</w:t>
      </w:r>
      <w:r>
        <w:rPr>
          <w:noProof/>
        </w:rPr>
        <w:fldChar w:fldCharType="end"/>
      </w:r>
    </w:p>
    <w:p w14:paraId="65A48D30" w14:textId="29D98DFB" w:rsidR="00015656" w:rsidRDefault="00015656">
      <w:pPr>
        <w:pStyle w:val="TOC3"/>
        <w:rPr>
          <w:rFonts w:asciiTheme="minorHAnsi" w:eastAsiaTheme="minorEastAsia" w:hAnsiTheme="minorHAnsi" w:cstheme="minorBidi"/>
          <w:noProof/>
          <w:sz w:val="24"/>
          <w:szCs w:val="24"/>
        </w:rPr>
      </w:pPr>
      <w:r>
        <w:rPr>
          <w:noProof/>
        </w:rPr>
        <w:t>Killing on both sides</w:t>
      </w:r>
      <w:r>
        <w:rPr>
          <w:noProof/>
        </w:rPr>
        <w:tab/>
      </w:r>
      <w:r>
        <w:rPr>
          <w:noProof/>
        </w:rPr>
        <w:fldChar w:fldCharType="begin"/>
      </w:r>
      <w:r>
        <w:rPr>
          <w:noProof/>
        </w:rPr>
        <w:instrText xml:space="preserve"> PAGEREF _Toc3185067 \h </w:instrText>
      </w:r>
      <w:r>
        <w:rPr>
          <w:noProof/>
        </w:rPr>
      </w:r>
      <w:r>
        <w:rPr>
          <w:noProof/>
        </w:rPr>
        <w:fldChar w:fldCharType="separate"/>
      </w:r>
      <w:r>
        <w:rPr>
          <w:noProof/>
        </w:rPr>
        <w:t>6</w:t>
      </w:r>
      <w:r>
        <w:rPr>
          <w:noProof/>
        </w:rPr>
        <w:fldChar w:fldCharType="end"/>
      </w:r>
    </w:p>
    <w:p w14:paraId="74C94CE4" w14:textId="7BBB7691" w:rsidR="00015656" w:rsidRDefault="00015656">
      <w:pPr>
        <w:pStyle w:val="TOC2"/>
        <w:rPr>
          <w:rFonts w:asciiTheme="minorHAnsi" w:eastAsiaTheme="minorEastAsia" w:hAnsiTheme="minorHAnsi" w:cstheme="minorBidi"/>
          <w:noProof/>
          <w:sz w:val="24"/>
          <w:szCs w:val="24"/>
        </w:rPr>
      </w:pPr>
      <w:r>
        <w:rPr>
          <w:noProof/>
        </w:rPr>
        <w:t>2. No religious persecution</w:t>
      </w:r>
      <w:r>
        <w:rPr>
          <w:noProof/>
        </w:rPr>
        <w:tab/>
      </w:r>
      <w:r>
        <w:rPr>
          <w:noProof/>
        </w:rPr>
        <w:fldChar w:fldCharType="begin"/>
      </w:r>
      <w:r>
        <w:rPr>
          <w:noProof/>
        </w:rPr>
        <w:instrText xml:space="preserve"> PAGEREF _Toc3185068 \h </w:instrText>
      </w:r>
      <w:r>
        <w:rPr>
          <w:noProof/>
        </w:rPr>
      </w:r>
      <w:r>
        <w:rPr>
          <w:noProof/>
        </w:rPr>
        <w:fldChar w:fldCharType="separate"/>
      </w:r>
      <w:r>
        <w:rPr>
          <w:noProof/>
        </w:rPr>
        <w:t>6</w:t>
      </w:r>
      <w:r>
        <w:rPr>
          <w:noProof/>
        </w:rPr>
        <w:fldChar w:fldCharType="end"/>
      </w:r>
    </w:p>
    <w:p w14:paraId="6997BA97" w14:textId="14C9D846" w:rsidR="00015656" w:rsidRDefault="00015656">
      <w:pPr>
        <w:pStyle w:val="TOC3"/>
        <w:rPr>
          <w:rFonts w:asciiTheme="minorHAnsi" w:eastAsiaTheme="minorEastAsia" w:hAnsiTheme="minorHAnsi" w:cstheme="minorBidi"/>
          <w:noProof/>
          <w:sz w:val="24"/>
          <w:szCs w:val="24"/>
        </w:rPr>
      </w:pPr>
      <w:r>
        <w:rPr>
          <w:noProof/>
        </w:rPr>
        <w:t>The conflict is about cattle, not religion</w:t>
      </w:r>
      <w:r>
        <w:rPr>
          <w:noProof/>
        </w:rPr>
        <w:tab/>
      </w:r>
      <w:r>
        <w:rPr>
          <w:noProof/>
        </w:rPr>
        <w:fldChar w:fldCharType="begin"/>
      </w:r>
      <w:r>
        <w:rPr>
          <w:noProof/>
        </w:rPr>
        <w:instrText xml:space="preserve"> PAGEREF _Toc3185069 \h </w:instrText>
      </w:r>
      <w:r>
        <w:rPr>
          <w:noProof/>
        </w:rPr>
      </w:r>
      <w:r>
        <w:rPr>
          <w:noProof/>
        </w:rPr>
        <w:fldChar w:fldCharType="separate"/>
      </w:r>
      <w:r>
        <w:rPr>
          <w:noProof/>
        </w:rPr>
        <w:t>6</w:t>
      </w:r>
      <w:r>
        <w:rPr>
          <w:noProof/>
        </w:rPr>
        <w:fldChar w:fldCharType="end"/>
      </w:r>
    </w:p>
    <w:p w14:paraId="7CDE251E" w14:textId="4D994B63" w:rsidR="00015656" w:rsidRDefault="00015656">
      <w:pPr>
        <w:pStyle w:val="TOC2"/>
        <w:rPr>
          <w:rFonts w:asciiTheme="minorHAnsi" w:eastAsiaTheme="minorEastAsia" w:hAnsiTheme="minorHAnsi" w:cstheme="minorBidi"/>
          <w:noProof/>
          <w:sz w:val="24"/>
          <w:szCs w:val="24"/>
        </w:rPr>
      </w:pPr>
      <w:r>
        <w:rPr>
          <w:noProof/>
        </w:rPr>
        <w:t>3. False reporting and erroneous blame</w:t>
      </w:r>
      <w:r>
        <w:rPr>
          <w:noProof/>
        </w:rPr>
        <w:tab/>
      </w:r>
      <w:r>
        <w:rPr>
          <w:noProof/>
        </w:rPr>
        <w:fldChar w:fldCharType="begin"/>
      </w:r>
      <w:r>
        <w:rPr>
          <w:noProof/>
        </w:rPr>
        <w:instrText xml:space="preserve"> PAGEREF _Toc3185070 \h </w:instrText>
      </w:r>
      <w:r>
        <w:rPr>
          <w:noProof/>
        </w:rPr>
      </w:r>
      <w:r>
        <w:rPr>
          <w:noProof/>
        </w:rPr>
        <w:fldChar w:fldCharType="separate"/>
      </w:r>
      <w:r>
        <w:rPr>
          <w:noProof/>
        </w:rPr>
        <w:t>6</w:t>
      </w:r>
      <w:r>
        <w:rPr>
          <w:noProof/>
        </w:rPr>
        <w:fldChar w:fldCharType="end"/>
      </w:r>
    </w:p>
    <w:p w14:paraId="7142F02C" w14:textId="10DDE74A" w:rsidR="00015656" w:rsidRDefault="00015656">
      <w:pPr>
        <w:pStyle w:val="TOC3"/>
        <w:rPr>
          <w:rFonts w:asciiTheme="minorHAnsi" w:eastAsiaTheme="minorEastAsia" w:hAnsiTheme="minorHAnsi" w:cstheme="minorBidi"/>
          <w:noProof/>
          <w:sz w:val="24"/>
          <w:szCs w:val="24"/>
        </w:rPr>
      </w:pPr>
      <w:r>
        <w:rPr>
          <w:noProof/>
        </w:rPr>
        <w:t>A lot of the “Fulani” attacks are actually committed by other groups and falsely attributed to Fulani. And nobody talks about when the Fulani themselves are attacked</w:t>
      </w:r>
      <w:r>
        <w:rPr>
          <w:noProof/>
        </w:rPr>
        <w:tab/>
      </w:r>
      <w:r>
        <w:rPr>
          <w:noProof/>
        </w:rPr>
        <w:fldChar w:fldCharType="begin"/>
      </w:r>
      <w:r>
        <w:rPr>
          <w:noProof/>
        </w:rPr>
        <w:instrText xml:space="preserve"> PAGEREF _Toc3185071 \h </w:instrText>
      </w:r>
      <w:r>
        <w:rPr>
          <w:noProof/>
        </w:rPr>
      </w:r>
      <w:r>
        <w:rPr>
          <w:noProof/>
        </w:rPr>
        <w:fldChar w:fldCharType="separate"/>
      </w:r>
      <w:r>
        <w:rPr>
          <w:noProof/>
        </w:rPr>
        <w:t>6</w:t>
      </w:r>
      <w:r>
        <w:rPr>
          <w:noProof/>
        </w:rPr>
        <w:fldChar w:fldCharType="end"/>
      </w:r>
    </w:p>
    <w:p w14:paraId="3004C6FD" w14:textId="6EA7606C" w:rsidR="00015656" w:rsidRDefault="00015656">
      <w:pPr>
        <w:pStyle w:val="TOC2"/>
        <w:rPr>
          <w:rFonts w:asciiTheme="minorHAnsi" w:eastAsiaTheme="minorEastAsia" w:hAnsiTheme="minorHAnsi" w:cstheme="minorBidi"/>
          <w:noProof/>
          <w:sz w:val="24"/>
          <w:szCs w:val="24"/>
        </w:rPr>
      </w:pPr>
      <w:r>
        <w:rPr>
          <w:noProof/>
        </w:rPr>
        <w:t>SOLVENCY</w:t>
      </w:r>
      <w:r>
        <w:rPr>
          <w:noProof/>
        </w:rPr>
        <w:tab/>
      </w:r>
      <w:r>
        <w:rPr>
          <w:noProof/>
        </w:rPr>
        <w:fldChar w:fldCharType="begin"/>
      </w:r>
      <w:r>
        <w:rPr>
          <w:noProof/>
        </w:rPr>
        <w:instrText xml:space="preserve"> PAGEREF _Toc3185072 \h </w:instrText>
      </w:r>
      <w:r>
        <w:rPr>
          <w:noProof/>
        </w:rPr>
      </w:r>
      <w:r>
        <w:rPr>
          <w:noProof/>
        </w:rPr>
        <w:fldChar w:fldCharType="separate"/>
      </w:r>
      <w:r>
        <w:rPr>
          <w:noProof/>
        </w:rPr>
        <w:t>7</w:t>
      </w:r>
      <w:r>
        <w:rPr>
          <w:noProof/>
        </w:rPr>
        <w:fldChar w:fldCharType="end"/>
      </w:r>
    </w:p>
    <w:p w14:paraId="4252AD41" w14:textId="7AA7024F" w:rsidR="00015656" w:rsidRDefault="00015656">
      <w:pPr>
        <w:pStyle w:val="TOC2"/>
        <w:rPr>
          <w:rFonts w:asciiTheme="minorHAnsi" w:eastAsiaTheme="minorEastAsia" w:hAnsiTheme="minorHAnsi" w:cstheme="minorBidi"/>
          <w:noProof/>
          <w:sz w:val="24"/>
          <w:szCs w:val="24"/>
        </w:rPr>
      </w:pPr>
      <w:r>
        <w:rPr>
          <w:noProof/>
        </w:rPr>
        <w:t>1. AFF plan doesn’t achieve the moral high ground (links back to Harm/Signif 1 response)</w:t>
      </w:r>
      <w:r>
        <w:rPr>
          <w:noProof/>
        </w:rPr>
        <w:tab/>
      </w:r>
      <w:r>
        <w:rPr>
          <w:noProof/>
        </w:rPr>
        <w:fldChar w:fldCharType="begin"/>
      </w:r>
      <w:r>
        <w:rPr>
          <w:noProof/>
        </w:rPr>
        <w:instrText xml:space="preserve"> PAGEREF _Toc3185073 \h </w:instrText>
      </w:r>
      <w:r>
        <w:rPr>
          <w:noProof/>
        </w:rPr>
      </w:r>
      <w:r>
        <w:rPr>
          <w:noProof/>
        </w:rPr>
        <w:fldChar w:fldCharType="separate"/>
      </w:r>
      <w:r>
        <w:rPr>
          <w:noProof/>
        </w:rPr>
        <w:t>7</w:t>
      </w:r>
      <w:r>
        <w:rPr>
          <w:noProof/>
        </w:rPr>
        <w:fldChar w:fldCharType="end"/>
      </w:r>
    </w:p>
    <w:p w14:paraId="78CD6C2E" w14:textId="261E00B8" w:rsidR="00015656" w:rsidRDefault="00015656">
      <w:pPr>
        <w:pStyle w:val="TOC3"/>
        <w:rPr>
          <w:rFonts w:asciiTheme="minorHAnsi" w:eastAsiaTheme="minorEastAsia" w:hAnsiTheme="minorHAnsi" w:cstheme="minorBidi"/>
          <w:noProof/>
          <w:sz w:val="24"/>
          <w:szCs w:val="24"/>
        </w:rPr>
      </w:pPr>
      <w:r>
        <w:rPr>
          <w:noProof/>
        </w:rPr>
        <w:t>1) Bachama militias with illegal weapons are part of the problem, just like Fulani militias. 2) Expansion of Bachama farms that block Fulani grazing. 3) Nigerian government laws against grazing</w:t>
      </w:r>
      <w:r>
        <w:rPr>
          <w:noProof/>
        </w:rPr>
        <w:tab/>
      </w:r>
      <w:r>
        <w:rPr>
          <w:noProof/>
        </w:rPr>
        <w:fldChar w:fldCharType="begin"/>
      </w:r>
      <w:r>
        <w:rPr>
          <w:noProof/>
        </w:rPr>
        <w:instrText xml:space="preserve"> PAGEREF _Toc3185074 \h </w:instrText>
      </w:r>
      <w:r>
        <w:rPr>
          <w:noProof/>
        </w:rPr>
      </w:r>
      <w:r>
        <w:rPr>
          <w:noProof/>
        </w:rPr>
        <w:fldChar w:fldCharType="separate"/>
      </w:r>
      <w:r>
        <w:rPr>
          <w:noProof/>
        </w:rPr>
        <w:t>7</w:t>
      </w:r>
      <w:r>
        <w:rPr>
          <w:noProof/>
        </w:rPr>
        <w:fldChar w:fldCharType="end"/>
      </w:r>
    </w:p>
    <w:p w14:paraId="7BBC0B2E" w14:textId="0051C9B9" w:rsidR="00015656" w:rsidRDefault="00015656">
      <w:pPr>
        <w:pStyle w:val="TOC3"/>
        <w:rPr>
          <w:rFonts w:asciiTheme="minorHAnsi" w:eastAsiaTheme="minorEastAsia" w:hAnsiTheme="minorHAnsi" w:cstheme="minorBidi"/>
          <w:noProof/>
          <w:sz w:val="24"/>
          <w:szCs w:val="24"/>
        </w:rPr>
      </w:pPr>
      <w:r>
        <w:rPr>
          <w:noProof/>
        </w:rPr>
        <w:t>Best policy is let the Nigerian government do some reforms and figure it out. Nigerian federal government and Benue state government should take steps to increase their existing responses to the conflict</w:t>
      </w:r>
      <w:r>
        <w:rPr>
          <w:noProof/>
        </w:rPr>
        <w:tab/>
      </w:r>
      <w:r>
        <w:rPr>
          <w:noProof/>
        </w:rPr>
        <w:fldChar w:fldCharType="begin"/>
      </w:r>
      <w:r>
        <w:rPr>
          <w:noProof/>
        </w:rPr>
        <w:instrText xml:space="preserve"> PAGEREF _Toc3185075 \h </w:instrText>
      </w:r>
      <w:r>
        <w:rPr>
          <w:noProof/>
        </w:rPr>
      </w:r>
      <w:r>
        <w:rPr>
          <w:noProof/>
        </w:rPr>
        <w:fldChar w:fldCharType="separate"/>
      </w:r>
      <w:r>
        <w:rPr>
          <w:noProof/>
        </w:rPr>
        <w:t>7</w:t>
      </w:r>
      <w:r>
        <w:rPr>
          <w:noProof/>
        </w:rPr>
        <w:fldChar w:fldCharType="end"/>
      </w:r>
    </w:p>
    <w:p w14:paraId="7805E842" w14:textId="02A4D1E1" w:rsidR="00015656" w:rsidRDefault="00015656">
      <w:pPr>
        <w:pStyle w:val="TOC2"/>
        <w:rPr>
          <w:rFonts w:asciiTheme="minorHAnsi" w:eastAsiaTheme="minorEastAsia" w:hAnsiTheme="minorHAnsi" w:cstheme="minorBidi"/>
          <w:noProof/>
          <w:sz w:val="24"/>
          <w:szCs w:val="24"/>
        </w:rPr>
      </w:pPr>
      <w:r>
        <w:rPr>
          <w:noProof/>
        </w:rPr>
        <w:t>2. Not much more can be done</w:t>
      </w:r>
      <w:r>
        <w:rPr>
          <w:noProof/>
        </w:rPr>
        <w:tab/>
      </w:r>
      <w:r>
        <w:rPr>
          <w:noProof/>
        </w:rPr>
        <w:fldChar w:fldCharType="begin"/>
      </w:r>
      <w:r>
        <w:rPr>
          <w:noProof/>
        </w:rPr>
        <w:instrText xml:space="preserve"> PAGEREF _Toc3185076 \h </w:instrText>
      </w:r>
      <w:r>
        <w:rPr>
          <w:noProof/>
        </w:rPr>
      </w:r>
      <w:r>
        <w:rPr>
          <w:noProof/>
        </w:rPr>
        <w:fldChar w:fldCharType="separate"/>
      </w:r>
      <w:r>
        <w:rPr>
          <w:noProof/>
        </w:rPr>
        <w:t>7</w:t>
      </w:r>
      <w:r>
        <w:rPr>
          <w:noProof/>
        </w:rPr>
        <w:fldChar w:fldCharType="end"/>
      </w:r>
    </w:p>
    <w:p w14:paraId="15AC1242" w14:textId="03954218" w:rsidR="00015656" w:rsidRDefault="00015656">
      <w:pPr>
        <w:pStyle w:val="TOC3"/>
        <w:rPr>
          <w:rFonts w:asciiTheme="minorHAnsi" w:eastAsiaTheme="minorEastAsia" w:hAnsiTheme="minorHAnsi" w:cstheme="minorBidi"/>
          <w:noProof/>
          <w:sz w:val="24"/>
          <w:szCs w:val="24"/>
        </w:rPr>
      </w:pPr>
      <w:r>
        <w:rPr>
          <w:noProof/>
        </w:rPr>
        <w:t>The Fulani are not an organized group, just scattered individuals, so there’s no way to craft a magic solving plan</w:t>
      </w:r>
      <w:r>
        <w:rPr>
          <w:noProof/>
        </w:rPr>
        <w:tab/>
      </w:r>
      <w:r>
        <w:rPr>
          <w:noProof/>
        </w:rPr>
        <w:fldChar w:fldCharType="begin"/>
      </w:r>
      <w:r>
        <w:rPr>
          <w:noProof/>
        </w:rPr>
        <w:instrText xml:space="preserve"> PAGEREF _Toc3185077 \h </w:instrText>
      </w:r>
      <w:r>
        <w:rPr>
          <w:noProof/>
        </w:rPr>
      </w:r>
      <w:r>
        <w:rPr>
          <w:noProof/>
        </w:rPr>
        <w:fldChar w:fldCharType="separate"/>
      </w:r>
      <w:r>
        <w:rPr>
          <w:noProof/>
        </w:rPr>
        <w:t>7</w:t>
      </w:r>
      <w:r>
        <w:rPr>
          <w:noProof/>
        </w:rPr>
        <w:fldChar w:fldCharType="end"/>
      </w:r>
    </w:p>
    <w:p w14:paraId="05451F35" w14:textId="3D5655D2" w:rsidR="00015656" w:rsidRDefault="00015656">
      <w:pPr>
        <w:pStyle w:val="TOC2"/>
        <w:rPr>
          <w:rFonts w:asciiTheme="minorHAnsi" w:eastAsiaTheme="minorEastAsia" w:hAnsiTheme="minorHAnsi" w:cstheme="minorBidi"/>
          <w:noProof/>
          <w:sz w:val="24"/>
          <w:szCs w:val="24"/>
        </w:rPr>
      </w:pPr>
      <w:r>
        <w:rPr>
          <w:noProof/>
        </w:rPr>
        <w:t>DISADVANTAGES</w:t>
      </w:r>
      <w:r>
        <w:rPr>
          <w:noProof/>
        </w:rPr>
        <w:tab/>
      </w:r>
      <w:r>
        <w:rPr>
          <w:noProof/>
        </w:rPr>
        <w:fldChar w:fldCharType="begin"/>
      </w:r>
      <w:r>
        <w:rPr>
          <w:noProof/>
        </w:rPr>
        <w:instrText xml:space="preserve"> PAGEREF _Toc3185078 \h </w:instrText>
      </w:r>
      <w:r>
        <w:rPr>
          <w:noProof/>
        </w:rPr>
      </w:r>
      <w:r>
        <w:rPr>
          <w:noProof/>
        </w:rPr>
        <w:fldChar w:fldCharType="separate"/>
      </w:r>
      <w:r>
        <w:rPr>
          <w:noProof/>
        </w:rPr>
        <w:t>8</w:t>
      </w:r>
      <w:r>
        <w:rPr>
          <w:noProof/>
        </w:rPr>
        <w:fldChar w:fldCharType="end"/>
      </w:r>
    </w:p>
    <w:p w14:paraId="47CAF4B1" w14:textId="410EBA33" w:rsidR="00015656" w:rsidRDefault="00015656">
      <w:pPr>
        <w:pStyle w:val="TOC2"/>
        <w:rPr>
          <w:rFonts w:asciiTheme="minorHAnsi" w:eastAsiaTheme="minorEastAsia" w:hAnsiTheme="minorHAnsi" w:cstheme="minorBidi"/>
          <w:noProof/>
          <w:sz w:val="24"/>
          <w:szCs w:val="24"/>
        </w:rPr>
      </w:pPr>
      <w:r>
        <w:rPr>
          <w:noProof/>
        </w:rPr>
        <w:t>1. Hubris. (arrogant overconfidence)</w:t>
      </w:r>
      <w:r>
        <w:rPr>
          <w:noProof/>
        </w:rPr>
        <w:tab/>
      </w:r>
      <w:r>
        <w:rPr>
          <w:noProof/>
        </w:rPr>
        <w:fldChar w:fldCharType="begin"/>
      </w:r>
      <w:r>
        <w:rPr>
          <w:noProof/>
        </w:rPr>
        <w:instrText xml:space="preserve"> PAGEREF _Toc3185079 \h </w:instrText>
      </w:r>
      <w:r>
        <w:rPr>
          <w:noProof/>
        </w:rPr>
      </w:r>
      <w:r>
        <w:rPr>
          <w:noProof/>
        </w:rPr>
        <w:fldChar w:fldCharType="separate"/>
      </w:r>
      <w:r>
        <w:rPr>
          <w:noProof/>
        </w:rPr>
        <w:t>8</w:t>
      </w:r>
      <w:r>
        <w:rPr>
          <w:noProof/>
        </w:rPr>
        <w:fldChar w:fldCharType="end"/>
      </w:r>
    </w:p>
    <w:p w14:paraId="501A0C3B" w14:textId="78B97C74" w:rsidR="00015656" w:rsidRDefault="00015656">
      <w:pPr>
        <w:pStyle w:val="TOC3"/>
        <w:rPr>
          <w:rFonts w:asciiTheme="minorHAnsi" w:eastAsiaTheme="minorEastAsia" w:hAnsiTheme="minorHAnsi" w:cstheme="minorBidi"/>
          <w:noProof/>
          <w:sz w:val="24"/>
          <w:szCs w:val="24"/>
        </w:rPr>
      </w:pPr>
      <w:r>
        <w:rPr>
          <w:noProof/>
        </w:rPr>
        <w:t>Link: AFF thinks America is the savior or policeman of the world</w:t>
      </w:r>
      <w:r>
        <w:rPr>
          <w:noProof/>
        </w:rPr>
        <w:tab/>
      </w:r>
      <w:r>
        <w:rPr>
          <w:noProof/>
        </w:rPr>
        <w:fldChar w:fldCharType="begin"/>
      </w:r>
      <w:r>
        <w:rPr>
          <w:noProof/>
        </w:rPr>
        <w:instrText xml:space="preserve"> PAGEREF _Toc3185080 \h </w:instrText>
      </w:r>
      <w:r>
        <w:rPr>
          <w:noProof/>
        </w:rPr>
      </w:r>
      <w:r>
        <w:rPr>
          <w:noProof/>
        </w:rPr>
        <w:fldChar w:fldCharType="separate"/>
      </w:r>
      <w:r>
        <w:rPr>
          <w:noProof/>
        </w:rPr>
        <w:t>8</w:t>
      </w:r>
      <w:r>
        <w:rPr>
          <w:noProof/>
        </w:rPr>
        <w:fldChar w:fldCharType="end"/>
      </w:r>
    </w:p>
    <w:p w14:paraId="12541CC9" w14:textId="254BB116" w:rsidR="00015656" w:rsidRDefault="00015656">
      <w:pPr>
        <w:pStyle w:val="TOC3"/>
        <w:rPr>
          <w:rFonts w:asciiTheme="minorHAnsi" w:eastAsiaTheme="minorEastAsia" w:hAnsiTheme="minorHAnsi" w:cstheme="minorBidi"/>
          <w:noProof/>
          <w:sz w:val="24"/>
          <w:szCs w:val="24"/>
        </w:rPr>
      </w:pPr>
      <w:r>
        <w:rPr>
          <w:noProof/>
        </w:rPr>
        <w:lastRenderedPageBreak/>
        <w:t>Link &amp; Impact: Overconfident belief in a heavenly calling to do whatever it wants in the world leads a nation to catastrophic results. We’re already starting to see the consequences</w:t>
      </w:r>
      <w:r>
        <w:rPr>
          <w:noProof/>
        </w:rPr>
        <w:tab/>
      </w:r>
      <w:r>
        <w:rPr>
          <w:noProof/>
        </w:rPr>
        <w:fldChar w:fldCharType="begin"/>
      </w:r>
      <w:r>
        <w:rPr>
          <w:noProof/>
        </w:rPr>
        <w:instrText xml:space="preserve"> PAGEREF _Toc3185081 \h </w:instrText>
      </w:r>
      <w:r>
        <w:rPr>
          <w:noProof/>
        </w:rPr>
      </w:r>
      <w:r>
        <w:rPr>
          <w:noProof/>
        </w:rPr>
        <w:fldChar w:fldCharType="separate"/>
      </w:r>
      <w:r>
        <w:rPr>
          <w:noProof/>
        </w:rPr>
        <w:t>8</w:t>
      </w:r>
      <w:r>
        <w:rPr>
          <w:noProof/>
        </w:rPr>
        <w:fldChar w:fldCharType="end"/>
      </w:r>
    </w:p>
    <w:p w14:paraId="3FE10D55" w14:textId="1D1DF865" w:rsidR="00015656" w:rsidRDefault="00015656">
      <w:pPr>
        <w:pStyle w:val="TOC2"/>
        <w:rPr>
          <w:rFonts w:asciiTheme="minorHAnsi" w:eastAsiaTheme="minorEastAsia" w:hAnsiTheme="minorHAnsi" w:cstheme="minorBidi"/>
          <w:noProof/>
          <w:sz w:val="24"/>
          <w:szCs w:val="24"/>
        </w:rPr>
      </w:pPr>
      <w:r>
        <w:rPr>
          <w:noProof/>
        </w:rPr>
        <w:t>2. Masking Disad. Ethnic “victim” groups are using Fulani to mask (and avoid solving) their own failures</w:t>
      </w:r>
      <w:r>
        <w:rPr>
          <w:noProof/>
        </w:rPr>
        <w:tab/>
      </w:r>
      <w:r>
        <w:rPr>
          <w:noProof/>
        </w:rPr>
        <w:fldChar w:fldCharType="begin"/>
      </w:r>
      <w:r>
        <w:rPr>
          <w:noProof/>
        </w:rPr>
        <w:instrText xml:space="preserve"> PAGEREF _Toc3185082 \h </w:instrText>
      </w:r>
      <w:r>
        <w:rPr>
          <w:noProof/>
        </w:rPr>
      </w:r>
      <w:r>
        <w:rPr>
          <w:noProof/>
        </w:rPr>
        <w:fldChar w:fldCharType="separate"/>
      </w:r>
      <w:r>
        <w:rPr>
          <w:noProof/>
        </w:rPr>
        <w:t>8</w:t>
      </w:r>
      <w:r>
        <w:rPr>
          <w:noProof/>
        </w:rPr>
        <w:fldChar w:fldCharType="end"/>
      </w:r>
    </w:p>
    <w:p w14:paraId="37C94634" w14:textId="08B91D14" w:rsidR="00015656" w:rsidRDefault="00015656">
      <w:pPr>
        <w:pStyle w:val="TOC3"/>
        <w:rPr>
          <w:rFonts w:asciiTheme="minorHAnsi" w:eastAsiaTheme="minorEastAsia" w:hAnsiTheme="minorHAnsi" w:cstheme="minorBidi"/>
          <w:noProof/>
          <w:sz w:val="24"/>
          <w:szCs w:val="24"/>
        </w:rPr>
      </w:pPr>
      <w:r>
        <w:rPr>
          <w:noProof/>
        </w:rPr>
        <w:t>The Queen admits: Poverty and failure are our own fault, so stop blaming Fulani. Our own leaders have wasted money and opportunities and abandoned their own towns</w:t>
      </w:r>
      <w:r>
        <w:rPr>
          <w:noProof/>
        </w:rPr>
        <w:tab/>
      </w:r>
      <w:r>
        <w:rPr>
          <w:noProof/>
        </w:rPr>
        <w:fldChar w:fldCharType="begin"/>
      </w:r>
      <w:r>
        <w:rPr>
          <w:noProof/>
        </w:rPr>
        <w:instrText xml:space="preserve"> PAGEREF _Toc3185083 \h </w:instrText>
      </w:r>
      <w:r>
        <w:rPr>
          <w:noProof/>
        </w:rPr>
      </w:r>
      <w:r>
        <w:rPr>
          <w:noProof/>
        </w:rPr>
        <w:fldChar w:fldCharType="separate"/>
      </w:r>
      <w:r>
        <w:rPr>
          <w:noProof/>
        </w:rPr>
        <w:t>8</w:t>
      </w:r>
      <w:r>
        <w:rPr>
          <w:noProof/>
        </w:rPr>
        <w:fldChar w:fldCharType="end"/>
      </w:r>
    </w:p>
    <w:p w14:paraId="3F9707F1" w14:textId="6507B533" w:rsidR="00015656" w:rsidRDefault="00015656">
      <w:pPr>
        <w:pStyle w:val="TOC2"/>
        <w:rPr>
          <w:rFonts w:asciiTheme="minorHAnsi" w:eastAsiaTheme="minorEastAsia" w:hAnsiTheme="minorHAnsi" w:cstheme="minorBidi"/>
          <w:noProof/>
          <w:sz w:val="24"/>
          <w:szCs w:val="24"/>
        </w:rPr>
      </w:pPr>
      <w:r>
        <w:rPr>
          <w:noProof/>
        </w:rPr>
        <w:t>3. White Savior Complex.</w:t>
      </w:r>
      <w:r>
        <w:rPr>
          <w:noProof/>
        </w:rPr>
        <w:tab/>
      </w:r>
      <w:r>
        <w:rPr>
          <w:noProof/>
        </w:rPr>
        <w:fldChar w:fldCharType="begin"/>
      </w:r>
      <w:r>
        <w:rPr>
          <w:noProof/>
        </w:rPr>
        <w:instrText xml:space="preserve"> PAGEREF _Toc3185084 \h </w:instrText>
      </w:r>
      <w:r>
        <w:rPr>
          <w:noProof/>
        </w:rPr>
      </w:r>
      <w:r>
        <w:rPr>
          <w:noProof/>
        </w:rPr>
        <w:fldChar w:fldCharType="separate"/>
      </w:r>
      <w:r>
        <w:rPr>
          <w:noProof/>
        </w:rPr>
        <w:t>9</w:t>
      </w:r>
      <w:r>
        <w:rPr>
          <w:noProof/>
        </w:rPr>
        <w:fldChar w:fldCharType="end"/>
      </w:r>
    </w:p>
    <w:p w14:paraId="2018743B" w14:textId="5E688544" w:rsidR="00015656" w:rsidRDefault="00015656">
      <w:pPr>
        <w:pStyle w:val="TOC3"/>
        <w:rPr>
          <w:rFonts w:asciiTheme="minorHAnsi" w:eastAsiaTheme="minorEastAsia" w:hAnsiTheme="minorHAnsi" w:cstheme="minorBidi"/>
          <w:noProof/>
          <w:sz w:val="24"/>
          <w:szCs w:val="24"/>
        </w:rPr>
      </w:pPr>
      <w:r>
        <w:rPr>
          <w:noProof/>
        </w:rPr>
        <w:t>It’s degrading and counterproductive to say that Africans can’t solve their own problems and they need Westerners to come in and fix everything. It undermines Africans making progress toward their own solutions</w:t>
      </w:r>
      <w:r>
        <w:rPr>
          <w:noProof/>
        </w:rPr>
        <w:tab/>
      </w:r>
      <w:r>
        <w:rPr>
          <w:noProof/>
        </w:rPr>
        <w:fldChar w:fldCharType="begin"/>
      </w:r>
      <w:r>
        <w:rPr>
          <w:noProof/>
        </w:rPr>
        <w:instrText xml:space="preserve"> PAGEREF _Toc3185085 \h </w:instrText>
      </w:r>
      <w:r>
        <w:rPr>
          <w:noProof/>
        </w:rPr>
      </w:r>
      <w:r>
        <w:rPr>
          <w:noProof/>
        </w:rPr>
        <w:fldChar w:fldCharType="separate"/>
      </w:r>
      <w:r>
        <w:rPr>
          <w:noProof/>
        </w:rPr>
        <w:t>9</w:t>
      </w:r>
      <w:r>
        <w:rPr>
          <w:noProof/>
        </w:rPr>
        <w:fldChar w:fldCharType="end"/>
      </w:r>
    </w:p>
    <w:p w14:paraId="652FC071" w14:textId="6666F5E5" w:rsidR="00015656" w:rsidRDefault="00015656">
      <w:pPr>
        <w:pStyle w:val="TOC1"/>
        <w:rPr>
          <w:rFonts w:asciiTheme="minorHAnsi" w:eastAsiaTheme="minorEastAsia" w:hAnsiTheme="minorHAnsi" w:cstheme="minorBidi"/>
          <w:b w:val="0"/>
          <w:noProof/>
          <w:sz w:val="24"/>
          <w:szCs w:val="24"/>
        </w:rPr>
      </w:pPr>
      <w:r>
        <w:rPr>
          <w:noProof/>
        </w:rPr>
        <w:t>Works Cited</w:t>
      </w:r>
      <w:r>
        <w:rPr>
          <w:noProof/>
        </w:rPr>
        <w:tab/>
      </w:r>
      <w:r>
        <w:rPr>
          <w:noProof/>
        </w:rPr>
        <w:fldChar w:fldCharType="begin"/>
      </w:r>
      <w:r>
        <w:rPr>
          <w:noProof/>
        </w:rPr>
        <w:instrText xml:space="preserve"> PAGEREF _Toc3185086 \h </w:instrText>
      </w:r>
      <w:r>
        <w:rPr>
          <w:noProof/>
        </w:rPr>
      </w:r>
      <w:r>
        <w:rPr>
          <w:noProof/>
        </w:rPr>
        <w:fldChar w:fldCharType="separate"/>
      </w:r>
      <w:r>
        <w:rPr>
          <w:noProof/>
        </w:rPr>
        <w:t>10</w:t>
      </w:r>
      <w:r>
        <w:rPr>
          <w:noProof/>
        </w:rPr>
        <w:fldChar w:fldCharType="end"/>
      </w:r>
    </w:p>
    <w:p w14:paraId="070F3B32" w14:textId="753B2185" w:rsidR="005D13B8" w:rsidRDefault="005D13B8" w:rsidP="005D13B8">
      <w:pPr>
        <w:pStyle w:val="Title2"/>
      </w:pPr>
      <w:r>
        <w:rPr>
          <w:sz w:val="22"/>
        </w:rPr>
        <w:lastRenderedPageBreak/>
        <w:fldChar w:fldCharType="end"/>
      </w:r>
      <w:bookmarkStart w:id="2" w:name="_Toc3185051"/>
      <w:r w:rsidR="00F560D0">
        <w:t xml:space="preserve">Negative: </w:t>
      </w:r>
      <w:r w:rsidR="0043677A">
        <w:t>Fulani Herdsmen</w:t>
      </w:r>
      <w:bookmarkEnd w:id="2"/>
    </w:p>
    <w:p w14:paraId="4CD1A8B0" w14:textId="55D74860" w:rsidR="002F3D2B" w:rsidRDefault="002F3D2B" w:rsidP="005D13B8">
      <w:pPr>
        <w:pStyle w:val="Contention1"/>
      </w:pPr>
      <w:bookmarkStart w:id="3" w:name="_Toc3185052"/>
      <w:r>
        <w:t>NEGATIVE PHILOSOPHY</w:t>
      </w:r>
      <w:bookmarkEnd w:id="3"/>
    </w:p>
    <w:p w14:paraId="3F007D5E" w14:textId="4B248549" w:rsidR="002F3D2B" w:rsidRDefault="002F3D2B" w:rsidP="002F3D2B">
      <w:pPr>
        <w:pStyle w:val="Contention2"/>
      </w:pPr>
      <w:bookmarkStart w:id="4" w:name="_Toc3185053"/>
      <w:r>
        <w:t>Intentions vs. Results.</w:t>
      </w:r>
      <w:r w:rsidR="00015656">
        <w:t xml:space="preserve"> </w:t>
      </w:r>
      <w:r>
        <w:t>Influential US diplomat George Kennan in 1959: Good intentions aren’t enough. Results almost never match the intentions</w:t>
      </w:r>
      <w:bookmarkEnd w:id="4"/>
    </w:p>
    <w:p w14:paraId="1EFFDAA2" w14:textId="1C71E7EF" w:rsidR="002F3D2B" w:rsidRDefault="002F3D2B" w:rsidP="002F3D2B">
      <w:pPr>
        <w:pStyle w:val="Citation3"/>
      </w:pPr>
      <w:bookmarkStart w:id="5" w:name="_Toc534833513"/>
      <w:bookmarkStart w:id="6" w:name="_Toc3185012"/>
      <w:r w:rsidRPr="002F3D2B">
        <w:rPr>
          <w:u w:val="single"/>
        </w:rPr>
        <w:t>George Kennan 1959</w:t>
      </w:r>
      <w:r w:rsidRPr="002F3D2B">
        <w:t xml:space="preserve"> (US diplomat who served in Berlin, Vienna, Prague, Riga, Lisbon, Moscow and Washington</w:t>
      </w:r>
      <w:r>
        <w:t>; architect of US “Cold War” foreign policy after World War 2</w:t>
      </w:r>
      <w:r w:rsidRPr="002F3D2B">
        <w:t>) Foreign Policy and Christian Conscience, THE ATLANTIC, May 1959</w:t>
      </w:r>
      <w:r>
        <w:t xml:space="preserve"> </w:t>
      </w:r>
      <w:hyperlink r:id="rId7" w:history="1">
        <w:r w:rsidR="00015656" w:rsidRPr="005D4AE1">
          <w:rPr>
            <w:rStyle w:val="Hyperlink"/>
          </w:rPr>
          <w:t>https://www.theatlantic.com/magazine/archive/1959/05/foreign-policy-and-christian-conscience/304685/</w:t>
        </w:r>
        <w:bookmarkEnd w:id="6"/>
      </w:hyperlink>
      <w:bookmarkEnd w:id="5"/>
      <w:r w:rsidR="00015656">
        <w:t xml:space="preserve"> </w:t>
      </w:r>
    </w:p>
    <w:p w14:paraId="1649701B" w14:textId="234272E6" w:rsidR="002F3D2B" w:rsidRDefault="002F3D2B" w:rsidP="002F3D2B">
      <w:pPr>
        <w:pStyle w:val="Evidence"/>
      </w:pPr>
      <w:r>
        <w:t>It is very difficult for us to know which of the specific undertakings of government in foreign affairs might have Christian significance and which might not. If there is any one thing that is plain about international statesmanship, it is the extreme difficulty of establishing in advance the relationship between cause and effect--of gauging the likely results of one's own acts. The English historian Herbert Butterfield has shown us with great brilliance, and so has our own Reinhold Niebuhr, the irony that seems to rest on the relationship between the intentions of statesmen and the results they achieve. I can testify from personal experience that not only can one never know, when one takes a far-reaching decision in foreign policy, precisely what the consequences are going to be, but almost never do these consequences fully coincide with what one intended or expected. </w:t>
      </w:r>
    </w:p>
    <w:p w14:paraId="0B6D0DA7" w14:textId="18B41BDA" w:rsidR="005D13B8" w:rsidRDefault="00084E56" w:rsidP="005D13B8">
      <w:pPr>
        <w:pStyle w:val="Contention1"/>
      </w:pPr>
      <w:bookmarkStart w:id="7" w:name="_Toc3185054"/>
      <w:r>
        <w:t>MINOR REPAIR –</w:t>
      </w:r>
      <w:r w:rsidR="00015656">
        <w:t xml:space="preserve"> </w:t>
      </w:r>
      <w:r w:rsidR="00CA46ED">
        <w:t>US “nudges” Nigerian government to finish its plan of action</w:t>
      </w:r>
      <w:bookmarkEnd w:id="7"/>
    </w:p>
    <w:p w14:paraId="06E1C43E" w14:textId="620EA835" w:rsidR="00CA46ED" w:rsidRDefault="00CA46ED" w:rsidP="00CA46ED">
      <w:pPr>
        <w:pStyle w:val="Contention2"/>
      </w:pPr>
      <w:bookmarkStart w:id="8" w:name="_Toc3185055"/>
      <w:r>
        <w:t xml:space="preserve">Nigerian president has made a good start, he just needs </w:t>
      </w:r>
      <w:r w:rsidR="002F3D2B">
        <w:t xml:space="preserve">a nudge </w:t>
      </w:r>
      <w:r>
        <w:t>to finish</w:t>
      </w:r>
      <w:bookmarkEnd w:id="8"/>
    </w:p>
    <w:p w14:paraId="46DAF340" w14:textId="0995037A" w:rsidR="00CA46ED" w:rsidRPr="00084E56" w:rsidRDefault="00CA46ED" w:rsidP="00CA46ED">
      <w:pPr>
        <w:pStyle w:val="Citation3"/>
      </w:pPr>
      <w:bookmarkStart w:id="9" w:name="_Toc534833514"/>
      <w:bookmarkStart w:id="10" w:name="_Toc3185013"/>
      <w:r w:rsidRPr="00084E56">
        <w:rPr>
          <w:u w:val="single"/>
        </w:rPr>
        <w:t>International Crisis Group 2018</w:t>
      </w:r>
      <w:r w:rsidRPr="00084E56">
        <w:t xml:space="preserve">. (independent </w:t>
      </w:r>
      <w:proofErr w:type="spellStart"/>
      <w:r w:rsidRPr="00084E56">
        <w:t>organisation</w:t>
      </w:r>
      <w:proofErr w:type="spellEnd"/>
      <w:r w:rsidRPr="00084E56">
        <w:rPr>
          <w:rStyle w:val="Strong"/>
          <w:b w:val="0"/>
          <w:bCs w:val="0"/>
        </w:rPr>
        <w:t xml:space="preserve"> working to prevent wars and shape policies that will build a more peaceful world; </w:t>
      </w:r>
      <w:r w:rsidRPr="00084E56">
        <w:t>providing independent analysis and advice on how to prevent, resolve or better manage deadly conflict</w:t>
      </w:r>
      <w:r>
        <w:t>;</w:t>
      </w:r>
      <w:r w:rsidR="00015656">
        <w:t xml:space="preserve"> </w:t>
      </w:r>
      <w:r w:rsidRPr="00084E56">
        <w:t xml:space="preserve">combine expert field research, analysis and engagement with policymakers across the world in order to effect change in the crisis situations) 26 July 2018 “Stopping Nigeria’s </w:t>
      </w:r>
      <w:proofErr w:type="spellStart"/>
      <w:r w:rsidRPr="00084E56">
        <w:t>Spiralling</w:t>
      </w:r>
      <w:proofErr w:type="spellEnd"/>
      <w:r w:rsidRPr="00084E56">
        <w:t xml:space="preserve"> Farmer-Herder Violence”</w:t>
      </w:r>
      <w:r w:rsidR="00015656">
        <w:t xml:space="preserve"> </w:t>
      </w:r>
      <w:hyperlink r:id="rId8" w:history="1">
        <w:r w:rsidR="00015656" w:rsidRPr="005D4AE1">
          <w:rPr>
            <w:rStyle w:val="Hyperlink"/>
          </w:rPr>
          <w:t>https://www.crisisgroup.org/africa/west-africa/nigeria/262-stopping-nigerias-spiralling-farmer-herder-violence</w:t>
        </w:r>
        <w:bookmarkEnd w:id="10"/>
      </w:hyperlink>
      <w:bookmarkEnd w:id="9"/>
      <w:r w:rsidR="00015656">
        <w:t xml:space="preserve"> </w:t>
      </w:r>
    </w:p>
    <w:p w14:paraId="420DBB3A" w14:textId="571294B1" w:rsidR="00CA46ED" w:rsidRDefault="00CA46ED" w:rsidP="00CA46ED">
      <w:pPr>
        <w:pStyle w:val="Evidence"/>
      </w:pPr>
      <w:r w:rsidRPr="00CA46ED">
        <w:t>As the killings persist, Nigerians are weaving destructive conspiracy theories to explain the conflict. Charges and counter-charges fly of ethnic cleansing and even genocide – by both farmers and herders. In Benue state, once part of Nigeria’s northern region, herders’ attacks have deepened anger, particularly but not only among farmers, at the Fulani who are spread across the north. Widespread disenchantment with President Muhammadu Buhari – who is viewed outside the north as soft on the herders – could hurt his, and the ruling party’s, chances in the February 2019 elections.</w:t>
      </w:r>
      <w:r>
        <w:t xml:space="preserve"> </w:t>
      </w:r>
      <w:r w:rsidRPr="00CA46ED">
        <w:t xml:space="preserve">The federal government has taken measures to stop the bloodshed. It has deployed additional police and army </w:t>
      </w:r>
      <w:proofErr w:type="gramStart"/>
      <w:r w:rsidRPr="00CA46ED">
        <w:t>units,</w:t>
      </w:r>
      <w:r w:rsidR="00015656">
        <w:t xml:space="preserve"> </w:t>
      </w:r>
      <w:r w:rsidRPr="00CA46ED">
        <w:t>and</w:t>
      </w:r>
      <w:proofErr w:type="gramEnd"/>
      <w:r w:rsidRPr="00CA46ED">
        <w:t xml:space="preserve"> launched two military operations to curb violence in six states – Exercise Cat Race, which ran from 15 February to 31 March, and subsequently Operation Whirl Stroke, which is still ongoing. Even with these deployments, however, killings continue. President Buhari and other senior officials have consulted with herder and farmer leaders, as well as relevant state governments, to discuss ways to halt the attacks. As a long-term solution, the government has proposed establishing “cattle colonies”, which would set aside land for herders across the country, and more recently unveiled a National Livestock Transformation Plan (2018-2027). These measures signal greater commitment on the government’s part, but they are yet to be implemented and the violence continues.</w:t>
      </w:r>
    </w:p>
    <w:p w14:paraId="7EDAF6A9" w14:textId="63B375C2" w:rsidR="00CA46ED" w:rsidRDefault="00CA46ED" w:rsidP="00CA46ED">
      <w:pPr>
        <w:pStyle w:val="Contention2"/>
      </w:pPr>
      <w:bookmarkStart w:id="11" w:name="_Toc3185056"/>
      <w:r>
        <w:lastRenderedPageBreak/>
        <w:t>The only governmental action needed by the US (and other governments) is a “nudge” to finish the reforms.</w:t>
      </w:r>
      <w:r w:rsidR="00015656">
        <w:t xml:space="preserve"> </w:t>
      </w:r>
      <w:r>
        <w:t>The rest can be done by charities and human rights groups</w:t>
      </w:r>
      <w:bookmarkEnd w:id="11"/>
    </w:p>
    <w:p w14:paraId="009D1194" w14:textId="51DAE67D" w:rsidR="00CA46ED" w:rsidRPr="00084E56" w:rsidRDefault="00CA46ED" w:rsidP="00CA46ED">
      <w:pPr>
        <w:pStyle w:val="Citation3"/>
      </w:pPr>
      <w:bookmarkStart w:id="12" w:name="_Toc534833515"/>
      <w:bookmarkStart w:id="13" w:name="_Toc3185014"/>
      <w:r w:rsidRPr="00084E56">
        <w:rPr>
          <w:u w:val="single"/>
        </w:rPr>
        <w:t>International Crisis Group 2018</w:t>
      </w:r>
      <w:r w:rsidRPr="00084E56">
        <w:t xml:space="preserve">. (independent </w:t>
      </w:r>
      <w:proofErr w:type="spellStart"/>
      <w:r w:rsidRPr="00084E56">
        <w:t>organisation</w:t>
      </w:r>
      <w:proofErr w:type="spellEnd"/>
      <w:r w:rsidRPr="00084E56">
        <w:rPr>
          <w:rStyle w:val="Strong"/>
          <w:b w:val="0"/>
          <w:bCs w:val="0"/>
        </w:rPr>
        <w:t xml:space="preserve"> working to prevent wars and shape policies that will build a more peaceful world; </w:t>
      </w:r>
      <w:r w:rsidRPr="00084E56">
        <w:t>providing independent analysis and advice on how to prevent, resolve or better manage deadly conflict</w:t>
      </w:r>
      <w:r>
        <w:t>;</w:t>
      </w:r>
      <w:r w:rsidR="00015656">
        <w:t xml:space="preserve"> </w:t>
      </w:r>
      <w:r w:rsidRPr="00084E56">
        <w:t xml:space="preserve">combine expert field research, analysis and engagement with policymakers across the world in order to effect change in the crisis situations) 26 July 2018 “Stopping Nigeria’s </w:t>
      </w:r>
      <w:proofErr w:type="spellStart"/>
      <w:r w:rsidRPr="00084E56">
        <w:t>Spiralling</w:t>
      </w:r>
      <w:proofErr w:type="spellEnd"/>
      <w:r w:rsidRPr="00084E56">
        <w:t xml:space="preserve"> Farmer-Herder Violence”</w:t>
      </w:r>
      <w:r w:rsidR="00015656">
        <w:t xml:space="preserve"> </w:t>
      </w:r>
      <w:hyperlink r:id="rId9" w:history="1">
        <w:r w:rsidR="00015656" w:rsidRPr="005D4AE1">
          <w:rPr>
            <w:rStyle w:val="Hyperlink"/>
          </w:rPr>
          <w:t>https://www.crisisgroup.org/africa/west-africa/nigeria/262-stopping-nigerias-spiralling-farmer-herder-violence</w:t>
        </w:r>
        <w:bookmarkEnd w:id="13"/>
      </w:hyperlink>
      <w:bookmarkEnd w:id="12"/>
      <w:r w:rsidR="00015656">
        <w:t xml:space="preserve"> </w:t>
      </w:r>
    </w:p>
    <w:p w14:paraId="62612BAD" w14:textId="0F07B5E2" w:rsidR="00CA46ED" w:rsidRPr="00CA46ED" w:rsidRDefault="00CA46ED" w:rsidP="00CA46ED">
      <w:pPr>
        <w:pStyle w:val="Evidence"/>
      </w:pPr>
      <w:r>
        <w:rPr>
          <w:shd w:val="clear" w:color="auto" w:fill="FFFFFF"/>
        </w:rPr>
        <w:t xml:space="preserve">All communal leaders – religious, regional and ethnic – should denounce violence unequivocally and step up support for local dialogue. Nigeria’s international partners should nudge Buhari to act more swiftly to end the killings. Human rights groups should speak out more loudly against atrocities. Aid </w:t>
      </w:r>
      <w:proofErr w:type="spellStart"/>
      <w:r>
        <w:rPr>
          <w:shd w:val="clear" w:color="auto" w:fill="FFFFFF"/>
        </w:rPr>
        <w:t>organisations</w:t>
      </w:r>
      <w:proofErr w:type="spellEnd"/>
      <w:r>
        <w:rPr>
          <w:shd w:val="clear" w:color="auto" w:fill="FFFFFF"/>
        </w:rPr>
        <w:t xml:space="preserve"> should devote resources to internally displaced persons (IDPs) in Benue, Nasarawa and Plateau states, with special attention to women and children, who constitute the majority of the displaced. International development agencies should work with Nigerian authorities to offer technical support for livestock sector reform.</w:t>
      </w:r>
    </w:p>
    <w:p w14:paraId="6F379654" w14:textId="3ED5C2B8" w:rsidR="00CA46ED" w:rsidRDefault="0012631F" w:rsidP="005D13B8">
      <w:pPr>
        <w:pStyle w:val="Contention1"/>
      </w:pPr>
      <w:bookmarkStart w:id="14" w:name="_Toc3185057"/>
      <w:r>
        <w:t>INHERENCY</w:t>
      </w:r>
      <w:bookmarkEnd w:id="14"/>
    </w:p>
    <w:p w14:paraId="299BD766" w14:textId="2450F005" w:rsidR="0012631F" w:rsidRDefault="0012631F" w:rsidP="005D13B8">
      <w:pPr>
        <w:pStyle w:val="Contention1"/>
      </w:pPr>
      <w:bookmarkStart w:id="15" w:name="_Toc3185058"/>
      <w:r>
        <w:t>1.</w:t>
      </w:r>
      <w:r w:rsidR="00015656">
        <w:t xml:space="preserve"> </w:t>
      </w:r>
      <w:r>
        <w:t>Nigerian government crackdown</w:t>
      </w:r>
      <w:bookmarkEnd w:id="15"/>
    </w:p>
    <w:p w14:paraId="0B5FC469" w14:textId="75C5E13F" w:rsidR="0012631F" w:rsidRDefault="0012631F" w:rsidP="0012631F">
      <w:pPr>
        <w:pStyle w:val="Contention2"/>
      </w:pPr>
      <w:bookmarkStart w:id="16" w:name="_Toc3185059"/>
      <w:r>
        <w:t>President of Nigeria has ordered a security crackdown to stop Fulani violence</w:t>
      </w:r>
      <w:bookmarkEnd w:id="16"/>
    </w:p>
    <w:p w14:paraId="5023336E" w14:textId="03B7DB8F" w:rsidR="0012631F" w:rsidRPr="0012631F" w:rsidRDefault="0012631F" w:rsidP="0012631F">
      <w:pPr>
        <w:pStyle w:val="Citation3"/>
      </w:pPr>
      <w:bookmarkStart w:id="17" w:name="_Toc534833516"/>
      <w:bookmarkStart w:id="18" w:name="_Toc3185015"/>
      <w:r w:rsidRPr="0012631F">
        <w:rPr>
          <w:u w:val="single"/>
        </w:rPr>
        <w:t>BBC News 2016.</w:t>
      </w:r>
      <w:r w:rsidRPr="0012631F">
        <w:t xml:space="preserve"> (journalist </w:t>
      </w:r>
      <w:proofErr w:type="spellStart"/>
      <w:r w:rsidRPr="0012631F">
        <w:t>Naziru</w:t>
      </w:r>
      <w:proofErr w:type="spellEnd"/>
      <w:r w:rsidRPr="0012631F">
        <w:t xml:space="preserve"> </w:t>
      </w:r>
      <w:proofErr w:type="spellStart"/>
      <w:r w:rsidRPr="0012631F">
        <w:t>Mikailu</w:t>
      </w:r>
      <w:proofErr w:type="spellEnd"/>
      <w:r w:rsidRPr="0012631F">
        <w:t xml:space="preserve">) 5 May 2016 “Making sense of Nigeria's Fulani-farmer conflict” </w:t>
      </w:r>
      <w:hyperlink r:id="rId10" w:history="1">
        <w:r w:rsidR="00015656" w:rsidRPr="005D4AE1">
          <w:rPr>
            <w:rStyle w:val="Hyperlink"/>
          </w:rPr>
          <w:t>https://www.bbc.com/news/world-africa-36139388</w:t>
        </w:r>
        <w:bookmarkEnd w:id="18"/>
      </w:hyperlink>
      <w:bookmarkEnd w:id="17"/>
      <w:r w:rsidR="00015656">
        <w:t xml:space="preserve"> </w:t>
      </w:r>
    </w:p>
    <w:p w14:paraId="1E1C9814" w14:textId="511A0F9D" w:rsidR="0012631F" w:rsidRPr="0012631F" w:rsidRDefault="0012631F" w:rsidP="0012631F">
      <w:pPr>
        <w:pStyle w:val="Evidence"/>
      </w:pPr>
      <w:r w:rsidRPr="0012631F">
        <w:t>February's massacre of some 300 people in central Benue state and last month's raid in southern Enugu state, where more than 40 were killed, caused outrage across Nigeria. Properties were destroyed and thousands of people forced to flee their homes.</w:t>
      </w:r>
      <w:r>
        <w:t xml:space="preserve"> </w:t>
      </w:r>
      <w:r w:rsidRPr="0012631F">
        <w:t>This led to growing anti-Fulani sentiment in some parts of the country with the hashtag #</w:t>
      </w:r>
      <w:proofErr w:type="spellStart"/>
      <w:r w:rsidRPr="0012631F">
        <w:t>fulaniherdsmen</w:t>
      </w:r>
      <w:proofErr w:type="spellEnd"/>
      <w:r w:rsidRPr="0012631F">
        <w:t xml:space="preserve"> trending on social media.</w:t>
      </w:r>
      <w:r>
        <w:t xml:space="preserve"> </w:t>
      </w:r>
      <w:r w:rsidRPr="0012631F">
        <w:t>President Muhammadu Buhari, himself a Fulani, has responded to the public outcry and ordered the security forces to crack down on the cattle raiders.</w:t>
      </w:r>
    </w:p>
    <w:p w14:paraId="03EBA37E" w14:textId="7A8897FD" w:rsidR="0012631F" w:rsidRDefault="0012631F" w:rsidP="0012631F">
      <w:pPr>
        <w:pStyle w:val="Contention2"/>
      </w:pPr>
      <w:bookmarkStart w:id="19" w:name="_Toc3185060"/>
      <w:r>
        <w:t xml:space="preserve">Crackdown is underway now: Curfew </w:t>
      </w:r>
      <w:proofErr w:type="gramStart"/>
      <w:r>
        <w:t>declared</w:t>
      </w:r>
      <w:proofErr w:type="gramEnd"/>
      <w:r>
        <w:t xml:space="preserve"> and forces have been deployed</w:t>
      </w:r>
      <w:bookmarkEnd w:id="19"/>
    </w:p>
    <w:p w14:paraId="593F92BC" w14:textId="4CA254F0" w:rsidR="0012631F" w:rsidRPr="0012631F" w:rsidRDefault="0012631F" w:rsidP="0012631F">
      <w:pPr>
        <w:pStyle w:val="Citation3"/>
      </w:pPr>
      <w:bookmarkStart w:id="20" w:name="_Toc534833517"/>
      <w:bookmarkStart w:id="21" w:name="_Toc3185016"/>
      <w:r w:rsidRPr="0012631F">
        <w:rPr>
          <w:u w:val="single"/>
        </w:rPr>
        <w:t xml:space="preserve">Adrian </w:t>
      </w:r>
      <w:proofErr w:type="spellStart"/>
      <w:r w:rsidRPr="0012631F">
        <w:rPr>
          <w:u w:val="single"/>
        </w:rPr>
        <w:t>Blomfield</w:t>
      </w:r>
      <w:proofErr w:type="spellEnd"/>
      <w:r w:rsidRPr="0012631F">
        <w:rPr>
          <w:u w:val="single"/>
        </w:rPr>
        <w:t xml:space="preserve"> 2018.</w:t>
      </w:r>
      <w:r w:rsidRPr="0012631F">
        <w:t xml:space="preserve"> (journalist) THE TELEGRAPH (British newspaper) 25 June 2018 “Nigeria to launch major security operation after wave of violence between Muslim herders and Christian farmers” </w:t>
      </w:r>
      <w:hyperlink r:id="rId11" w:history="1">
        <w:r w:rsidR="00015656" w:rsidRPr="005D4AE1">
          <w:rPr>
            <w:rStyle w:val="Hyperlink"/>
          </w:rPr>
          <w:t>https://www.telegraph.co.uk/news/2018/06/25/muslim-herders-kill-86-mostly-christian-farmers-nigeria/</w:t>
        </w:r>
        <w:bookmarkEnd w:id="21"/>
      </w:hyperlink>
      <w:bookmarkEnd w:id="20"/>
      <w:r w:rsidR="00015656">
        <w:t xml:space="preserve"> </w:t>
      </w:r>
    </w:p>
    <w:p w14:paraId="51DC509D" w14:textId="6CFDC03F" w:rsidR="0012631F" w:rsidRPr="0012631F" w:rsidRDefault="0012631F" w:rsidP="0012631F">
      <w:pPr>
        <w:pStyle w:val="Evidence"/>
      </w:pPr>
      <w:r w:rsidRPr="0012631F">
        <w:rPr>
          <w:rStyle w:val="mfirst-letter"/>
          <w:u w:val="single"/>
        </w:rPr>
        <w:t>N</w:t>
      </w:r>
      <w:r w:rsidRPr="0012631F">
        <w:rPr>
          <w:u w:val="single"/>
        </w:rPr>
        <w:t xml:space="preserve">igeria is to launch a major security operation after a wave of retaliatory violence between Christians and Muslims claimed as many as 169 lives in the </w:t>
      </w:r>
      <w:proofErr w:type="spellStart"/>
      <w:r w:rsidRPr="0012631F">
        <w:rPr>
          <w:u w:val="single"/>
        </w:rPr>
        <w:t>centre</w:t>
      </w:r>
      <w:proofErr w:type="spellEnd"/>
      <w:r w:rsidRPr="0012631F">
        <w:rPr>
          <w:u w:val="single"/>
        </w:rPr>
        <w:t xml:space="preserve"> of the country. A curfew was declared in Plateau State</w:t>
      </w:r>
      <w:r w:rsidRPr="0012631F">
        <w:t xml:space="preserve"> in an attempt to end one of the deadliest episodes of an </w:t>
      </w:r>
      <w:hyperlink r:id="rId12" w:history="1">
        <w:r w:rsidRPr="0012631F">
          <w:rPr>
            <w:rStyle w:val="Hyperlink"/>
            <w:color w:val="000000"/>
            <w:u w:val="none"/>
          </w:rPr>
          <w:t>increasingly bloody conflict between Muslim cattle herders and Christian farmers</w:t>
        </w:r>
      </w:hyperlink>
      <w:r w:rsidRPr="0012631F">
        <w:t> that has swept large parts of Africa’s most populous country. With fears mounting that Nigeria is slipping into an inter-communal war</w:t>
      </w:r>
      <w:r w:rsidRPr="0012631F">
        <w:rPr>
          <w:u w:val="single"/>
        </w:rPr>
        <w:t>, Muhammadu Buhari, the country’s president, condemned the latest bloodshed as “deeply unfortunate.”</w:t>
      </w:r>
      <w:r w:rsidR="00015656">
        <w:rPr>
          <w:u w:val="single"/>
        </w:rPr>
        <w:t xml:space="preserve"> </w:t>
      </w:r>
      <w:r w:rsidRPr="0012631F">
        <w:rPr>
          <w:u w:val="single"/>
        </w:rPr>
        <w:t>His police chief, Ibrahim Idris, announced the deployment of a special force in Plateau.</w:t>
      </w:r>
    </w:p>
    <w:p w14:paraId="4D7933BF" w14:textId="77777777" w:rsidR="0012631F" w:rsidRDefault="0012631F" w:rsidP="0012631F">
      <w:pPr>
        <w:pStyle w:val="Contention2"/>
      </w:pPr>
    </w:p>
    <w:p w14:paraId="3E873087" w14:textId="73821644" w:rsidR="005D13B8" w:rsidRDefault="005D13B8" w:rsidP="005D13B8">
      <w:pPr>
        <w:pStyle w:val="Contention1"/>
      </w:pPr>
      <w:bookmarkStart w:id="22" w:name="_Toc3185061"/>
      <w:r>
        <w:t>HARMS / SIGNIFICANCE</w:t>
      </w:r>
      <w:bookmarkEnd w:id="22"/>
    </w:p>
    <w:p w14:paraId="609D33ED" w14:textId="6DA63761" w:rsidR="00084E56" w:rsidRDefault="00084E56" w:rsidP="005D13B8">
      <w:pPr>
        <w:pStyle w:val="Contention1"/>
      </w:pPr>
      <w:bookmarkStart w:id="23" w:name="_Toc3185062"/>
      <w:r>
        <w:t>1.</w:t>
      </w:r>
      <w:r w:rsidR="00015656">
        <w:t xml:space="preserve"> </w:t>
      </w:r>
      <w:r>
        <w:t xml:space="preserve">Farmers are </w:t>
      </w:r>
      <w:r w:rsidR="0012631F">
        <w:t>not innocent victims</w:t>
      </w:r>
      <w:bookmarkEnd w:id="23"/>
    </w:p>
    <w:p w14:paraId="0CAE5A64" w14:textId="5DF9CAF2" w:rsidR="00084E56" w:rsidRDefault="00084E56" w:rsidP="00084E56">
      <w:pPr>
        <w:pStyle w:val="Contention2"/>
      </w:pPr>
      <w:bookmarkStart w:id="24" w:name="_Toc3185063"/>
      <w:r>
        <w:t>It’s not just the big bad Fulani causing all the problems.</w:t>
      </w:r>
      <w:r w:rsidR="00015656">
        <w:t xml:space="preserve"> </w:t>
      </w:r>
      <w:r>
        <w:t xml:space="preserve">Sometimes </w:t>
      </w:r>
      <w:proofErr w:type="spellStart"/>
      <w:r>
        <w:t>Bachama</w:t>
      </w:r>
      <w:proofErr w:type="spellEnd"/>
      <w:r>
        <w:t xml:space="preserve"> farmers attack Fulani, and Fulani retaliate</w:t>
      </w:r>
      <w:bookmarkEnd w:id="24"/>
    </w:p>
    <w:p w14:paraId="1532CC87" w14:textId="6B696299" w:rsidR="00084E56" w:rsidRPr="00084E56" w:rsidRDefault="00084E56" w:rsidP="00084E56">
      <w:pPr>
        <w:pStyle w:val="Citation3"/>
      </w:pPr>
      <w:bookmarkStart w:id="25" w:name="_Toc534833518"/>
      <w:bookmarkStart w:id="26" w:name="_Toc3185017"/>
      <w:r w:rsidRPr="00084E56">
        <w:rPr>
          <w:u w:val="single"/>
        </w:rPr>
        <w:t>International Crisis Group 2018</w:t>
      </w:r>
      <w:r w:rsidRPr="00084E56">
        <w:t xml:space="preserve">. (independent </w:t>
      </w:r>
      <w:proofErr w:type="spellStart"/>
      <w:r w:rsidRPr="00084E56">
        <w:t>organisation</w:t>
      </w:r>
      <w:proofErr w:type="spellEnd"/>
      <w:r w:rsidRPr="00084E56">
        <w:rPr>
          <w:rStyle w:val="Strong"/>
          <w:b w:val="0"/>
          <w:bCs w:val="0"/>
        </w:rPr>
        <w:t xml:space="preserve"> working to prevent wars and shape policies that will build a more peaceful world; </w:t>
      </w:r>
      <w:r w:rsidRPr="00084E56">
        <w:t>providing independent analysis and advice on how to prevent, resolve or better manage deadly conflict</w:t>
      </w:r>
      <w:r>
        <w:t>;</w:t>
      </w:r>
      <w:r w:rsidR="00015656">
        <w:t xml:space="preserve"> </w:t>
      </w:r>
      <w:r w:rsidRPr="00084E56">
        <w:t xml:space="preserve">combine expert field research, analysis and engagement with policymakers across the world in order to effect change in the crisis situations) 26 July 2018 “Stopping Nigeria’s </w:t>
      </w:r>
      <w:proofErr w:type="spellStart"/>
      <w:r w:rsidRPr="00084E56">
        <w:t>Spiralling</w:t>
      </w:r>
      <w:proofErr w:type="spellEnd"/>
      <w:r w:rsidRPr="00084E56">
        <w:t xml:space="preserve"> Farmer-Herder Violence”</w:t>
      </w:r>
      <w:r w:rsidR="00015656">
        <w:t xml:space="preserve"> </w:t>
      </w:r>
      <w:hyperlink r:id="rId13" w:history="1">
        <w:r w:rsidR="00015656" w:rsidRPr="005D4AE1">
          <w:rPr>
            <w:rStyle w:val="Hyperlink"/>
          </w:rPr>
          <w:t>https://www.crisisgroup.org/africa/west-africa/nigeria/262-stopping-nigerias-spiralling-farmer-herder-violence</w:t>
        </w:r>
        <w:bookmarkEnd w:id="26"/>
      </w:hyperlink>
      <w:bookmarkEnd w:id="25"/>
      <w:r w:rsidR="00015656">
        <w:t xml:space="preserve"> </w:t>
      </w:r>
    </w:p>
    <w:p w14:paraId="5C7CFDE7" w14:textId="7F3C3F34" w:rsidR="00084E56" w:rsidRDefault="00084E56" w:rsidP="00084E56">
      <w:pPr>
        <w:pStyle w:val="Evidence"/>
      </w:pPr>
      <w:r w:rsidRPr="00084E56">
        <w:t xml:space="preserve">North-eastern Adamawa state has seen recurrent clashes between Fulani herders and farmers from the </w:t>
      </w:r>
      <w:proofErr w:type="spellStart"/>
      <w:r w:rsidRPr="00084E56">
        <w:t>Bachama</w:t>
      </w:r>
      <w:proofErr w:type="spellEnd"/>
      <w:r w:rsidRPr="00084E56">
        <w:t xml:space="preserve"> ethnic group.</w:t>
      </w:r>
      <w:r w:rsidRPr="00084E56">
        <w:rPr>
          <w:rStyle w:val="footnote"/>
          <w:rFonts w:eastAsia="Arial"/>
        </w:rPr>
        <w:t> </w:t>
      </w:r>
      <w:r w:rsidRPr="00084E56">
        <w:t xml:space="preserve">Tensions rose sharply after 20 November 2017, when </w:t>
      </w:r>
      <w:proofErr w:type="spellStart"/>
      <w:r w:rsidRPr="00084E56">
        <w:t>Bachama</w:t>
      </w:r>
      <w:proofErr w:type="spellEnd"/>
      <w:r w:rsidRPr="00084E56">
        <w:t xml:space="preserve"> youth militias attacked three Fulani herders’ settlements – </w:t>
      </w:r>
      <w:proofErr w:type="spellStart"/>
      <w:r w:rsidRPr="00084E56">
        <w:t>Shaforon</w:t>
      </w:r>
      <w:proofErr w:type="spellEnd"/>
      <w:r w:rsidRPr="00084E56">
        <w:t xml:space="preserve">, </w:t>
      </w:r>
      <w:proofErr w:type="spellStart"/>
      <w:r w:rsidRPr="00084E56">
        <w:t>Kikem</w:t>
      </w:r>
      <w:proofErr w:type="spellEnd"/>
      <w:r w:rsidRPr="00084E56">
        <w:t xml:space="preserve"> and </w:t>
      </w:r>
      <w:proofErr w:type="spellStart"/>
      <w:r w:rsidRPr="00084E56">
        <w:t>Kodemti</w:t>
      </w:r>
      <w:proofErr w:type="spellEnd"/>
      <w:r w:rsidRPr="00084E56">
        <w:t xml:space="preserve"> – in </w:t>
      </w:r>
      <w:proofErr w:type="spellStart"/>
      <w:r w:rsidRPr="00084E56">
        <w:t>Numan</w:t>
      </w:r>
      <w:proofErr w:type="spellEnd"/>
      <w:r w:rsidRPr="00084E56">
        <w:t xml:space="preserve"> local government area, killing at least 55 people, including 48 children.</w:t>
      </w:r>
      <w:r w:rsidRPr="00084E56">
        <w:rPr>
          <w:rStyle w:val="footnote"/>
          <w:rFonts w:eastAsia="Arial"/>
        </w:rPr>
        <w:t> </w:t>
      </w:r>
      <w:r w:rsidRPr="00084E56">
        <w:t xml:space="preserve">That incident sparked Fulani reprisals in five </w:t>
      </w:r>
      <w:proofErr w:type="spellStart"/>
      <w:r w:rsidRPr="00084E56">
        <w:t>Bachama</w:t>
      </w:r>
      <w:proofErr w:type="spellEnd"/>
      <w:r w:rsidRPr="00084E56">
        <w:t xml:space="preserve"> villages in nearby </w:t>
      </w:r>
      <w:proofErr w:type="spellStart"/>
      <w:r w:rsidRPr="00084E56">
        <w:t>Demsa</w:t>
      </w:r>
      <w:proofErr w:type="spellEnd"/>
      <w:r w:rsidRPr="00084E56">
        <w:t xml:space="preserve"> local government area in the first week of December.</w:t>
      </w:r>
    </w:p>
    <w:p w14:paraId="4551A853" w14:textId="3F2FD6DC" w:rsidR="0012631F" w:rsidRDefault="0012631F" w:rsidP="0012631F">
      <w:pPr>
        <w:pStyle w:val="Contention2"/>
        <w:rPr>
          <w:u w:val="single"/>
        </w:rPr>
      </w:pPr>
      <w:bookmarkStart w:id="27" w:name="_Toc3185064"/>
      <w:r>
        <w:t xml:space="preserve">Fulani herdsmen are reacting to violence </w:t>
      </w:r>
      <w:r w:rsidRPr="0012631F">
        <w:rPr>
          <w:u w:val="single"/>
        </w:rPr>
        <w:t>initiated by the farmers</w:t>
      </w:r>
      <w:bookmarkEnd w:id="27"/>
    </w:p>
    <w:p w14:paraId="67F0ACEF" w14:textId="0E117DE7" w:rsidR="0012631F" w:rsidRPr="0012631F" w:rsidRDefault="0012631F" w:rsidP="0012631F">
      <w:pPr>
        <w:pStyle w:val="Citation3"/>
      </w:pPr>
      <w:bookmarkStart w:id="28" w:name="_Toc534833519"/>
      <w:bookmarkStart w:id="29" w:name="_Toc3185018"/>
      <w:r w:rsidRPr="0012631F">
        <w:rPr>
          <w:u w:val="single"/>
        </w:rPr>
        <w:t xml:space="preserve">Adrian </w:t>
      </w:r>
      <w:proofErr w:type="spellStart"/>
      <w:r w:rsidRPr="0012631F">
        <w:rPr>
          <w:u w:val="single"/>
        </w:rPr>
        <w:t>Blomfield</w:t>
      </w:r>
      <w:proofErr w:type="spellEnd"/>
      <w:r w:rsidRPr="0012631F">
        <w:rPr>
          <w:u w:val="single"/>
        </w:rPr>
        <w:t xml:space="preserve"> 2018.</w:t>
      </w:r>
      <w:r w:rsidRPr="0012631F">
        <w:t xml:space="preserve"> (journalist) THE TELEGRAPH (British newspaper) 25 June 2018 “Nigeria to launch major security operation after wave of violence between Muslim herders and Christian farmers” </w:t>
      </w:r>
      <w:hyperlink r:id="rId14" w:history="1">
        <w:r w:rsidR="00015656" w:rsidRPr="005D4AE1">
          <w:rPr>
            <w:rStyle w:val="Hyperlink"/>
          </w:rPr>
          <w:t>https://www.telegraph.co.uk/news/2018/06/25/muslim-herders-kill-86-mostly-christian-farmers-nigeria/</w:t>
        </w:r>
        <w:bookmarkEnd w:id="29"/>
      </w:hyperlink>
      <w:bookmarkEnd w:id="28"/>
      <w:r w:rsidR="00015656">
        <w:t xml:space="preserve"> </w:t>
      </w:r>
    </w:p>
    <w:p w14:paraId="611A8068" w14:textId="075545A6" w:rsidR="0012631F" w:rsidRPr="0012631F" w:rsidRDefault="0012631F" w:rsidP="0012631F">
      <w:pPr>
        <w:pStyle w:val="Evidence"/>
      </w:pPr>
      <w:r w:rsidRPr="0012631F">
        <w:t xml:space="preserve">Police officials said the latest round of clashes erupted on Thursday when Christian farmers from Plateau’s native </w:t>
      </w:r>
      <w:proofErr w:type="spellStart"/>
      <w:r w:rsidRPr="0012631F">
        <w:t>Berom</w:t>
      </w:r>
      <w:proofErr w:type="spellEnd"/>
      <w:r w:rsidRPr="0012631F">
        <w:t xml:space="preserve"> tribe killed five Muslim Fulani cattle herders they accused of trespassing on their land.</w:t>
      </w:r>
      <w:r>
        <w:t xml:space="preserve"> </w:t>
      </w:r>
      <w:r w:rsidRPr="0012631F">
        <w:t xml:space="preserve">The Fulani, who mainly come from northern Nigeria, retaliated with a wave of attacks on six villages in the </w:t>
      </w:r>
      <w:proofErr w:type="spellStart"/>
      <w:r w:rsidRPr="0012631F">
        <w:t>Barkin</w:t>
      </w:r>
      <w:proofErr w:type="spellEnd"/>
      <w:r w:rsidRPr="0012631F">
        <w:t xml:space="preserve"> </w:t>
      </w:r>
      <w:proofErr w:type="spellStart"/>
      <w:r w:rsidRPr="0012631F">
        <w:t>Ladi</w:t>
      </w:r>
      <w:proofErr w:type="spellEnd"/>
      <w:r w:rsidRPr="0012631F">
        <w:t xml:space="preserve"> region of Plateau State.</w:t>
      </w:r>
    </w:p>
    <w:p w14:paraId="44B82316" w14:textId="7B13DA67" w:rsidR="00A87F88" w:rsidRDefault="00A87F88" w:rsidP="00A87F88">
      <w:pPr>
        <w:pStyle w:val="Contention2"/>
      </w:pPr>
      <w:bookmarkStart w:id="30" w:name="_Toc3185065"/>
      <w:r>
        <w:t>Yes, the Fulani herdsmen have done some bad stuff.</w:t>
      </w:r>
      <w:r w:rsidR="00015656">
        <w:t xml:space="preserve"> </w:t>
      </w:r>
      <w:r>
        <w:t xml:space="preserve">They were upset because the </w:t>
      </w:r>
      <w:r w:rsidRPr="0012631F">
        <w:rPr>
          <w:u w:val="single"/>
        </w:rPr>
        <w:t>farmers attacked them first</w:t>
      </w:r>
      <w:bookmarkEnd w:id="30"/>
    </w:p>
    <w:p w14:paraId="1364C1EE" w14:textId="2053CDF8" w:rsidR="00A87F88" w:rsidRDefault="00A87F88" w:rsidP="00A87F88">
      <w:pPr>
        <w:pStyle w:val="Citation3"/>
      </w:pPr>
      <w:bookmarkStart w:id="31" w:name="_Toc534833520"/>
      <w:bookmarkStart w:id="32" w:name="_Toc3185019"/>
      <w:r w:rsidRPr="00A87F88">
        <w:rPr>
          <w:u w:val="single"/>
        </w:rPr>
        <w:t>Voice of America News 2018</w:t>
      </w:r>
      <w:r w:rsidRPr="00A87F88">
        <w:t>.</w:t>
      </w:r>
      <w:r w:rsidR="00015656">
        <w:t xml:space="preserve"> </w:t>
      </w:r>
      <w:r w:rsidRPr="00A87F88">
        <w:t>(US government funded broadcasting service) 2 July 2018 Nigeria's Fulani Say They Are Being Vilified for Violence</w:t>
      </w:r>
      <w:r w:rsidR="00015656">
        <w:t xml:space="preserve"> </w:t>
      </w:r>
      <w:hyperlink r:id="rId15" w:history="1">
        <w:r w:rsidRPr="00EB753E">
          <w:rPr>
            <w:rStyle w:val="Hyperlink"/>
          </w:rPr>
          <w:t>https://www.voanews.com/a/nigeria-s-fulani-say-they-are-being-vilified-for-violence/4463259.html</w:t>
        </w:r>
      </w:hyperlink>
      <w:r>
        <w:t xml:space="preserve"> (brackets and ellipses in original)</w:t>
      </w:r>
      <w:bookmarkEnd w:id="31"/>
      <w:bookmarkEnd w:id="32"/>
    </w:p>
    <w:p w14:paraId="228D6870" w14:textId="22212CF5" w:rsidR="00A87F88" w:rsidRDefault="00A87F88" w:rsidP="00A87F88">
      <w:pPr>
        <w:pStyle w:val="Evidence"/>
      </w:pPr>
      <w:r w:rsidRPr="00A87F88">
        <w:t xml:space="preserve">The attack was brutal: the perpetrators torched homes with families inside and killed very young children, according to multiple witnesses interviewed by AFP. According to one local official of the main Nigerian livestock union, the attack happened after a series of assaults on the Fulani since April. "Not less than 500 cattle were rustled by the </w:t>
      </w:r>
      <w:proofErr w:type="spellStart"/>
      <w:r w:rsidRPr="00A87F88">
        <w:t>Berom</w:t>
      </w:r>
      <w:proofErr w:type="spellEnd"/>
      <w:r w:rsidRPr="00A87F88">
        <w:t xml:space="preserve"> and from the ambushes and killings of our herdsmen in the bush [...] we are looking for almost 70 people dead, all of them have been killed," said Abubakar </w:t>
      </w:r>
      <w:proofErr w:type="spellStart"/>
      <w:r w:rsidRPr="00A87F88">
        <w:t>Gambo</w:t>
      </w:r>
      <w:proofErr w:type="spellEnd"/>
      <w:r w:rsidRPr="00A87F88">
        <w:t xml:space="preserve">, of the </w:t>
      </w:r>
      <w:proofErr w:type="spellStart"/>
      <w:r w:rsidRPr="00A87F88">
        <w:t>Miyetti</w:t>
      </w:r>
      <w:proofErr w:type="spellEnd"/>
      <w:r w:rsidRPr="00A87F88">
        <w:t xml:space="preserve"> Allah Breeders Cattle Association of Nigeria (MACBAN). "This is how the situation started and how it went out of control."</w:t>
      </w:r>
    </w:p>
    <w:p w14:paraId="6DC66820" w14:textId="201E0578" w:rsidR="00E66E33" w:rsidRDefault="00E66E33" w:rsidP="00E66E33">
      <w:pPr>
        <w:pStyle w:val="Contention2"/>
      </w:pPr>
      <w:bookmarkStart w:id="33" w:name="_Toc3185066"/>
      <w:r>
        <w:t>“Christian” farmers (</w:t>
      </w:r>
      <w:proofErr w:type="spellStart"/>
      <w:r>
        <w:t>Berom</w:t>
      </w:r>
      <w:proofErr w:type="spellEnd"/>
      <w:r>
        <w:t>) are attacking Muslims</w:t>
      </w:r>
      <w:bookmarkEnd w:id="33"/>
    </w:p>
    <w:p w14:paraId="016F2E46" w14:textId="3E518DE1" w:rsidR="00E66E33" w:rsidRPr="0012631F" w:rsidRDefault="00E66E33" w:rsidP="00E66E33">
      <w:pPr>
        <w:pStyle w:val="Citation3"/>
      </w:pPr>
      <w:bookmarkStart w:id="34" w:name="_Toc3185020"/>
      <w:r w:rsidRPr="0012631F">
        <w:rPr>
          <w:u w:val="single"/>
        </w:rPr>
        <w:t xml:space="preserve">Adrian </w:t>
      </w:r>
      <w:proofErr w:type="spellStart"/>
      <w:r w:rsidRPr="0012631F">
        <w:rPr>
          <w:u w:val="single"/>
        </w:rPr>
        <w:t>Blomfield</w:t>
      </w:r>
      <w:proofErr w:type="spellEnd"/>
      <w:r w:rsidRPr="0012631F">
        <w:rPr>
          <w:u w:val="single"/>
        </w:rPr>
        <w:t xml:space="preserve"> 2018.</w:t>
      </w:r>
      <w:r w:rsidRPr="0012631F">
        <w:t xml:space="preserve"> (journalist) THE TELEGRAPH (British newspaper) 25 June 2018 “Nigeria to launch major security operation after wave of violence between Muslim herders and Christian farmers” </w:t>
      </w:r>
      <w:hyperlink r:id="rId16" w:history="1">
        <w:r w:rsidR="00015656" w:rsidRPr="005D4AE1">
          <w:rPr>
            <w:rStyle w:val="Hyperlink"/>
          </w:rPr>
          <w:t>https://www.telegraph.co.uk/news/2018/06/25/muslim-herders-kill-86-mostly-christian-farmers-nigeria/</w:t>
        </w:r>
        <w:bookmarkEnd w:id="34"/>
      </w:hyperlink>
      <w:r w:rsidR="00015656">
        <w:t xml:space="preserve"> </w:t>
      </w:r>
    </w:p>
    <w:p w14:paraId="27285BA3" w14:textId="1E6AAF8B" w:rsidR="00E66E33" w:rsidRPr="00E66E33" w:rsidRDefault="00E66E33" w:rsidP="00E66E33">
      <w:pPr>
        <w:pStyle w:val="Evidence"/>
      </w:pPr>
      <w:r w:rsidRPr="00E66E33">
        <w:t xml:space="preserve">In a stark illustration of the potentially dangerous evolution of the crisis, young </w:t>
      </w:r>
      <w:proofErr w:type="spellStart"/>
      <w:r w:rsidRPr="00E66E33">
        <w:t>Berom</w:t>
      </w:r>
      <w:proofErr w:type="spellEnd"/>
      <w:r w:rsidRPr="00E66E33">
        <w:t xml:space="preserve"> men were reported to be pulling suspected Muslims from their cars on Plateau State’s main highway and killing them. The reports could not be independently verified, but witnesses said they had seen six bodies at one </w:t>
      </w:r>
      <w:proofErr w:type="spellStart"/>
      <w:r w:rsidRPr="00E66E33">
        <w:t>Berom</w:t>
      </w:r>
      <w:proofErr w:type="spellEnd"/>
      <w:r w:rsidRPr="00E66E33">
        <w:t xml:space="preserve"> checkpoint.</w:t>
      </w:r>
    </w:p>
    <w:p w14:paraId="020AC824" w14:textId="77777777" w:rsidR="00E66E33" w:rsidRPr="00A87F88" w:rsidRDefault="00E66E33" w:rsidP="00E66E33">
      <w:pPr>
        <w:pStyle w:val="Contention2"/>
      </w:pPr>
    </w:p>
    <w:p w14:paraId="1C458021" w14:textId="3C44C64B" w:rsidR="00CA46ED" w:rsidRDefault="00CA46ED" w:rsidP="00CA46ED">
      <w:pPr>
        <w:pStyle w:val="Contention2"/>
      </w:pPr>
      <w:bookmarkStart w:id="35" w:name="_Toc3185067"/>
      <w:r>
        <w:t>Killing on both sides</w:t>
      </w:r>
      <w:bookmarkEnd w:id="35"/>
    </w:p>
    <w:p w14:paraId="0336C08C" w14:textId="4CEDD672" w:rsidR="00CA46ED" w:rsidRPr="00084E56" w:rsidRDefault="00CA46ED" w:rsidP="00CA46ED">
      <w:pPr>
        <w:pStyle w:val="Citation3"/>
      </w:pPr>
      <w:bookmarkStart w:id="36" w:name="_Toc534833521"/>
      <w:bookmarkStart w:id="37" w:name="_Toc3185021"/>
      <w:r w:rsidRPr="00084E56">
        <w:rPr>
          <w:u w:val="single"/>
        </w:rPr>
        <w:t>International Crisis Group 2018</w:t>
      </w:r>
      <w:r w:rsidRPr="00084E56">
        <w:t xml:space="preserve">. (independent </w:t>
      </w:r>
      <w:proofErr w:type="spellStart"/>
      <w:r w:rsidRPr="00084E56">
        <w:t>organisation</w:t>
      </w:r>
      <w:proofErr w:type="spellEnd"/>
      <w:r w:rsidRPr="00084E56">
        <w:rPr>
          <w:rStyle w:val="Strong"/>
          <w:b w:val="0"/>
          <w:bCs w:val="0"/>
        </w:rPr>
        <w:t xml:space="preserve"> working to prevent wars and shape policies that will build a more peaceful world; </w:t>
      </w:r>
      <w:r w:rsidRPr="00084E56">
        <w:t>providing independent analysis and advice on how to prevent, resolve or better manage deadly conflict</w:t>
      </w:r>
      <w:r>
        <w:t>;</w:t>
      </w:r>
      <w:r w:rsidR="00015656">
        <w:t xml:space="preserve"> </w:t>
      </w:r>
      <w:r w:rsidRPr="00084E56">
        <w:t xml:space="preserve">combine expert field research, analysis and engagement with policymakers across the world in order to effect change in the crisis situations) 26 July 2018 “Stopping Nigeria’s </w:t>
      </w:r>
      <w:proofErr w:type="spellStart"/>
      <w:r w:rsidRPr="00084E56">
        <w:t>Spiralling</w:t>
      </w:r>
      <w:proofErr w:type="spellEnd"/>
      <w:r w:rsidRPr="00084E56">
        <w:t xml:space="preserve"> Farmer-Herder Violence”</w:t>
      </w:r>
      <w:r w:rsidR="00015656">
        <w:t xml:space="preserve"> </w:t>
      </w:r>
      <w:hyperlink r:id="rId17" w:history="1">
        <w:r w:rsidR="00015656" w:rsidRPr="005D4AE1">
          <w:rPr>
            <w:rStyle w:val="Hyperlink"/>
          </w:rPr>
          <w:t>https://www.crisisgroup.org/africa/west-africa/nigeria/262-stopping-nigerias-spiralling-farmer-herder-violence</w:t>
        </w:r>
        <w:bookmarkEnd w:id="37"/>
      </w:hyperlink>
      <w:bookmarkEnd w:id="36"/>
      <w:r w:rsidR="00015656">
        <w:t xml:space="preserve"> </w:t>
      </w:r>
    </w:p>
    <w:p w14:paraId="769B9622" w14:textId="2EF942BC" w:rsidR="005655B0" w:rsidRDefault="00CA46ED" w:rsidP="005655B0">
      <w:pPr>
        <w:pStyle w:val="Evidence"/>
      </w:pPr>
      <w:r w:rsidRPr="00CA46ED">
        <w:t>As the killings persist, Nigerians are weaving destructive conspiracy theories to explain the conflict. Charges and counter-charges fly of ethnic cleansing and even genocide – by both farmers and herders.</w:t>
      </w:r>
    </w:p>
    <w:p w14:paraId="2B81E829" w14:textId="73CDDB06" w:rsidR="00E66E33" w:rsidRDefault="00E66E33" w:rsidP="00E66E33">
      <w:pPr>
        <w:pStyle w:val="Contention1"/>
      </w:pPr>
      <w:bookmarkStart w:id="38" w:name="_Toc3185068"/>
      <w:r>
        <w:t>2.</w:t>
      </w:r>
      <w:r w:rsidR="00015656">
        <w:t xml:space="preserve"> </w:t>
      </w:r>
      <w:r>
        <w:t>No religious persecution</w:t>
      </w:r>
      <w:bookmarkEnd w:id="38"/>
    </w:p>
    <w:p w14:paraId="5822AE5B" w14:textId="50F3C2C9" w:rsidR="00E66E33" w:rsidRDefault="00E66E33" w:rsidP="00E66E33">
      <w:pPr>
        <w:pStyle w:val="Contention2"/>
      </w:pPr>
      <w:bookmarkStart w:id="39" w:name="_Toc3185069"/>
      <w:r>
        <w:t>The conflict is about cattle, not religion</w:t>
      </w:r>
      <w:bookmarkEnd w:id="39"/>
    </w:p>
    <w:p w14:paraId="62B82F16" w14:textId="0F46B466" w:rsidR="00E66E33" w:rsidRPr="0012631F" w:rsidRDefault="00E66E33" w:rsidP="00E66E33">
      <w:pPr>
        <w:pStyle w:val="Citation3"/>
      </w:pPr>
      <w:bookmarkStart w:id="40" w:name="_Toc3185022"/>
      <w:r w:rsidRPr="0012631F">
        <w:rPr>
          <w:u w:val="single"/>
        </w:rPr>
        <w:t xml:space="preserve">Adrian </w:t>
      </w:r>
      <w:proofErr w:type="spellStart"/>
      <w:r w:rsidRPr="0012631F">
        <w:rPr>
          <w:u w:val="single"/>
        </w:rPr>
        <w:t>Blomfield</w:t>
      </w:r>
      <w:proofErr w:type="spellEnd"/>
      <w:r w:rsidRPr="0012631F">
        <w:rPr>
          <w:u w:val="single"/>
        </w:rPr>
        <w:t xml:space="preserve"> 2018.</w:t>
      </w:r>
      <w:r w:rsidRPr="0012631F">
        <w:t xml:space="preserve"> (journalist) THE TELEGRAPH (British newspaper) 25 June 2018 “Nigeria to launch major security operation after wave of violence between Muslim herders and Christian farmers” </w:t>
      </w:r>
      <w:hyperlink r:id="rId18" w:history="1">
        <w:r w:rsidR="00015656" w:rsidRPr="005D4AE1">
          <w:rPr>
            <w:rStyle w:val="Hyperlink"/>
          </w:rPr>
          <w:t>https://www.telegraph.co.uk/news/2018/06/25/muslim-herders-kill-86-mostly-christian-farmers-nigeria/</w:t>
        </w:r>
        <w:bookmarkEnd w:id="40"/>
      </w:hyperlink>
      <w:r w:rsidR="00015656">
        <w:t xml:space="preserve"> </w:t>
      </w:r>
    </w:p>
    <w:p w14:paraId="2F338C1B" w14:textId="0798CF18" w:rsidR="00E66E33" w:rsidRDefault="00E66E33" w:rsidP="00E66E33">
      <w:pPr>
        <w:pStyle w:val="Evidence"/>
      </w:pPr>
      <w:r w:rsidRPr="00E66E33">
        <w:t>Worryingly, the conflict is increasingly being framed in Nigeria as a religious one, with Christians accusing the Fulani of mounting an Islamist takeover.</w:t>
      </w:r>
      <w:r>
        <w:t xml:space="preserve"> </w:t>
      </w:r>
      <w:r w:rsidRPr="00E66E33">
        <w:t>There is no evidence of this, and the Fulani themselves say the violence is solely about cattle.</w:t>
      </w:r>
      <w:r>
        <w:t xml:space="preserve"> </w:t>
      </w:r>
      <w:r w:rsidRPr="00E66E33">
        <w:t xml:space="preserve">“These attacks are retaliatory,” said a spokesman for the </w:t>
      </w:r>
      <w:proofErr w:type="spellStart"/>
      <w:r w:rsidRPr="00E66E33">
        <w:t>Miyetti</w:t>
      </w:r>
      <w:proofErr w:type="spellEnd"/>
      <w:r w:rsidRPr="00E66E33">
        <w:t xml:space="preserve"> Allah, the Fulani herders’ principal advocacy group, speaking in reference to the violence in Plateau.</w:t>
      </w:r>
    </w:p>
    <w:p w14:paraId="0C4D84AC" w14:textId="3F103E75" w:rsidR="00E66E33" w:rsidRDefault="00E66E33" w:rsidP="00E66E33">
      <w:pPr>
        <w:pStyle w:val="Contention1"/>
      </w:pPr>
      <w:bookmarkStart w:id="41" w:name="_Toc3185070"/>
      <w:r>
        <w:t>3.</w:t>
      </w:r>
      <w:r w:rsidR="00015656">
        <w:t xml:space="preserve"> </w:t>
      </w:r>
      <w:r>
        <w:t>False reporting and erroneous blame</w:t>
      </w:r>
      <w:bookmarkEnd w:id="41"/>
    </w:p>
    <w:p w14:paraId="0185DA84" w14:textId="6916AFAD" w:rsidR="00E66E33" w:rsidRDefault="00E66E33" w:rsidP="00E66E33">
      <w:pPr>
        <w:pStyle w:val="Contention2"/>
      </w:pPr>
      <w:bookmarkStart w:id="42" w:name="_Toc3185071"/>
      <w:r>
        <w:t>A lot of the “Fulani” attacks are actually committed by other groups and falsely attributed to Fulani.</w:t>
      </w:r>
      <w:r w:rsidR="00015656">
        <w:t xml:space="preserve"> </w:t>
      </w:r>
      <w:r>
        <w:t>And nobody talks about when the Fulani themselves are attacked</w:t>
      </w:r>
      <w:bookmarkEnd w:id="42"/>
    </w:p>
    <w:p w14:paraId="6AC0DAB3" w14:textId="6AE23CAF" w:rsidR="00E66E33" w:rsidRPr="00E66E33" w:rsidRDefault="00E66E33" w:rsidP="00E66E33">
      <w:pPr>
        <w:pStyle w:val="Citation3"/>
      </w:pPr>
      <w:bookmarkStart w:id="43" w:name="_Toc3185023"/>
      <w:proofErr w:type="spellStart"/>
      <w:r w:rsidRPr="00E66E33">
        <w:rPr>
          <w:u w:val="single"/>
        </w:rPr>
        <w:t>Kadaria</w:t>
      </w:r>
      <w:proofErr w:type="spellEnd"/>
      <w:r w:rsidRPr="00E66E33">
        <w:rPr>
          <w:u w:val="single"/>
        </w:rPr>
        <w:t xml:space="preserve"> Ahmed 2018</w:t>
      </w:r>
      <w:r w:rsidRPr="00E66E33">
        <w:t xml:space="preserve"> (Nigerian journalist) quoted by journalist </w:t>
      </w:r>
      <w:proofErr w:type="spellStart"/>
      <w:r w:rsidRPr="00E66E33">
        <w:t>Donu</w:t>
      </w:r>
      <w:proofErr w:type="spellEnd"/>
      <w:r w:rsidRPr="00E66E33">
        <w:t xml:space="preserve"> </w:t>
      </w:r>
      <w:proofErr w:type="spellStart"/>
      <w:r w:rsidRPr="00E66E33">
        <w:t>Kogbara</w:t>
      </w:r>
      <w:proofErr w:type="spellEnd"/>
      <w:r w:rsidR="00015656">
        <w:t xml:space="preserve"> </w:t>
      </w:r>
      <w:r w:rsidRPr="00E66E33">
        <w:t xml:space="preserve">13 July 2018 The Fulani question” </w:t>
      </w:r>
      <w:hyperlink r:id="rId19" w:history="1">
        <w:r w:rsidR="00015656" w:rsidRPr="005D4AE1">
          <w:rPr>
            <w:rStyle w:val="Hyperlink"/>
          </w:rPr>
          <w:t>https://www.vanguardngr.com/2018/07/the-fulani-question/</w:t>
        </w:r>
        <w:bookmarkEnd w:id="43"/>
      </w:hyperlink>
      <w:r w:rsidR="00015656">
        <w:t xml:space="preserve"> </w:t>
      </w:r>
    </w:p>
    <w:p w14:paraId="5AAACA89" w14:textId="69318176" w:rsidR="00E66E33" w:rsidRPr="00E66E33" w:rsidRDefault="00E66E33" w:rsidP="00E66E33">
      <w:pPr>
        <w:pStyle w:val="Evidence"/>
      </w:pPr>
      <w:r w:rsidRPr="00015656">
        <w:rPr>
          <w:shd w:val="clear" w:color="auto" w:fill="F1F1F1"/>
        </w:rPr>
        <w:t>* Not every conflict that is reported as Fulani attack is actually one. * There is</w:t>
      </w:r>
      <w:r w:rsidR="00015656" w:rsidRPr="00015656">
        <w:rPr>
          <w:shd w:val="clear" w:color="auto" w:fill="F1F1F1"/>
        </w:rPr>
        <w:t xml:space="preserve"> </w:t>
      </w:r>
      <w:r w:rsidRPr="00015656">
        <w:rPr>
          <w:shd w:val="clear" w:color="auto" w:fill="F1F1F1"/>
        </w:rPr>
        <w:t>some evidence that banditry and ISWAP (Islamic State West Africa) attacks are being reported as Fulani attacks. And when Fulani settlements are attacked, there is a deafening silence with little or no reporting in the national press. Even when it is reported by a handful of people with access to the information, it is ignored or dismissed.</w:t>
      </w:r>
      <w:r>
        <w:br/>
      </w:r>
      <w:r>
        <w:br/>
      </w:r>
    </w:p>
    <w:p w14:paraId="38A9A4B5" w14:textId="66EBDCE9" w:rsidR="00BE7227" w:rsidRDefault="00BE7227" w:rsidP="00BE7227">
      <w:pPr>
        <w:pStyle w:val="Contention1"/>
      </w:pPr>
      <w:bookmarkStart w:id="44" w:name="_Toc3185072"/>
      <w:r>
        <w:lastRenderedPageBreak/>
        <w:t>SOLVENCY</w:t>
      </w:r>
      <w:bookmarkEnd w:id="44"/>
    </w:p>
    <w:p w14:paraId="0186D367" w14:textId="660B230E" w:rsidR="007A2564" w:rsidRDefault="007A2564" w:rsidP="00BE7227">
      <w:pPr>
        <w:pStyle w:val="Contention1"/>
      </w:pPr>
      <w:bookmarkStart w:id="45" w:name="_Toc3185073"/>
      <w:r>
        <w:t>1.</w:t>
      </w:r>
      <w:r w:rsidR="00015656">
        <w:t xml:space="preserve"> </w:t>
      </w:r>
      <w:r>
        <w:t>AFF plan doesn’t achieve the moral high ground (links back to Harm/</w:t>
      </w:r>
      <w:proofErr w:type="spellStart"/>
      <w:r>
        <w:t>Signif</w:t>
      </w:r>
      <w:proofErr w:type="spellEnd"/>
      <w:r>
        <w:t xml:space="preserve"> 1 response)</w:t>
      </w:r>
      <w:bookmarkEnd w:id="45"/>
    </w:p>
    <w:p w14:paraId="1D847C32" w14:textId="1F2FD702" w:rsidR="007A2564" w:rsidRDefault="007A2564" w:rsidP="007A2564">
      <w:pPr>
        <w:pStyle w:val="Contention2"/>
      </w:pPr>
      <w:bookmarkStart w:id="46" w:name="_Toc3185074"/>
      <w:r>
        <w:t xml:space="preserve">1) </w:t>
      </w:r>
      <w:proofErr w:type="spellStart"/>
      <w:r>
        <w:t>Bachama</w:t>
      </w:r>
      <w:proofErr w:type="spellEnd"/>
      <w:r>
        <w:t xml:space="preserve"> militias with illegal weapons are part of the problem, just like Fulani militias.</w:t>
      </w:r>
      <w:r w:rsidR="00015656">
        <w:t xml:space="preserve"> </w:t>
      </w:r>
      <w:r>
        <w:t xml:space="preserve">2) Expansion of </w:t>
      </w:r>
      <w:proofErr w:type="spellStart"/>
      <w:r>
        <w:t>Bachama</w:t>
      </w:r>
      <w:proofErr w:type="spellEnd"/>
      <w:r>
        <w:t xml:space="preserve"> farms that block Fulani grazing.</w:t>
      </w:r>
      <w:r w:rsidR="00015656">
        <w:t xml:space="preserve"> </w:t>
      </w:r>
      <w:r>
        <w:t>3) Nigerian government laws against grazing</w:t>
      </w:r>
      <w:bookmarkEnd w:id="46"/>
    </w:p>
    <w:p w14:paraId="7E9D43EE" w14:textId="2DE930A5" w:rsidR="007A2564" w:rsidRPr="007A2564" w:rsidRDefault="007A2564" w:rsidP="007A2564">
      <w:pPr>
        <w:pStyle w:val="Constructive"/>
        <w:rPr>
          <w:b/>
          <w:i/>
        </w:rPr>
      </w:pPr>
      <w:r w:rsidRPr="007A2564">
        <w:rPr>
          <w:b/>
          <w:i/>
        </w:rPr>
        <w:t>This means, it’s not as simple as “Fulani herdsmen / bad guys” versus “</w:t>
      </w:r>
      <w:proofErr w:type="spellStart"/>
      <w:r w:rsidRPr="007A2564">
        <w:rPr>
          <w:b/>
          <w:i/>
        </w:rPr>
        <w:t>Bachama</w:t>
      </w:r>
      <w:proofErr w:type="spellEnd"/>
      <w:r w:rsidRPr="007A2564">
        <w:rPr>
          <w:b/>
          <w:i/>
        </w:rPr>
        <w:t xml:space="preserve"> farmers / good guys”.</w:t>
      </w:r>
      <w:r>
        <w:rPr>
          <w:b/>
          <w:i/>
        </w:rPr>
        <w:t xml:space="preserve"> The Fulani have some legitimate grievances, and it would be wrong to ignore them.</w:t>
      </w:r>
      <w:r w:rsidR="00015656">
        <w:rPr>
          <w:b/>
          <w:i/>
        </w:rPr>
        <w:t xml:space="preserve"> </w:t>
      </w:r>
      <w:r w:rsidRPr="007A2564">
        <w:rPr>
          <w:b/>
          <w:i/>
        </w:rPr>
        <w:t xml:space="preserve">There’s blame on both sides and if we intervene to help one side, we </w:t>
      </w:r>
      <w:r>
        <w:rPr>
          <w:b/>
          <w:i/>
        </w:rPr>
        <w:t>won’t</w:t>
      </w:r>
      <w:r w:rsidRPr="007A2564">
        <w:rPr>
          <w:b/>
          <w:i/>
        </w:rPr>
        <w:t xml:space="preserve"> </w:t>
      </w:r>
      <w:r>
        <w:rPr>
          <w:b/>
          <w:i/>
        </w:rPr>
        <w:t>have</w:t>
      </w:r>
      <w:r w:rsidRPr="007A2564">
        <w:rPr>
          <w:b/>
          <w:i/>
        </w:rPr>
        <w:t xml:space="preserve"> the moral high ground as AFF </w:t>
      </w:r>
      <w:r>
        <w:rPr>
          <w:b/>
          <w:i/>
        </w:rPr>
        <w:t>claims</w:t>
      </w:r>
      <w:r w:rsidRPr="007A2564">
        <w:rPr>
          <w:b/>
          <w:i/>
        </w:rPr>
        <w:t>.</w:t>
      </w:r>
    </w:p>
    <w:p w14:paraId="72440362" w14:textId="19AE4C32" w:rsidR="007A2564" w:rsidRPr="00084E56" w:rsidRDefault="007A2564" w:rsidP="007A2564">
      <w:pPr>
        <w:pStyle w:val="Citation3"/>
      </w:pPr>
      <w:bookmarkStart w:id="47" w:name="_Toc534833522"/>
      <w:bookmarkStart w:id="48" w:name="_Toc3185024"/>
      <w:r w:rsidRPr="00084E56">
        <w:rPr>
          <w:u w:val="single"/>
        </w:rPr>
        <w:t>International Crisis Group 2018</w:t>
      </w:r>
      <w:r w:rsidRPr="00084E56">
        <w:t xml:space="preserve">. (independent </w:t>
      </w:r>
      <w:proofErr w:type="spellStart"/>
      <w:r w:rsidRPr="00084E56">
        <w:t>organisation</w:t>
      </w:r>
      <w:proofErr w:type="spellEnd"/>
      <w:r w:rsidRPr="00084E56">
        <w:rPr>
          <w:rStyle w:val="Strong"/>
          <w:b w:val="0"/>
          <w:bCs w:val="0"/>
        </w:rPr>
        <w:t xml:space="preserve"> working to prevent wars and shape policies that will build a more peaceful world; </w:t>
      </w:r>
      <w:r w:rsidRPr="00084E56">
        <w:t>providing independent analysis and advice on how to prevent, resolve or better manage deadly conflict</w:t>
      </w:r>
      <w:r>
        <w:t>;</w:t>
      </w:r>
      <w:r w:rsidR="00015656">
        <w:t xml:space="preserve"> </w:t>
      </w:r>
      <w:r w:rsidRPr="00084E56">
        <w:t xml:space="preserve">combine expert field research, analysis and engagement with policymakers across the world in order to effect change in the crisis situations) 26 July 2018 “Stopping Nigeria’s </w:t>
      </w:r>
      <w:proofErr w:type="spellStart"/>
      <w:r w:rsidRPr="00084E56">
        <w:t>Spiralling</w:t>
      </w:r>
      <w:proofErr w:type="spellEnd"/>
      <w:r w:rsidRPr="00084E56">
        <w:t xml:space="preserve"> Farmer-Herder Violence”</w:t>
      </w:r>
      <w:r w:rsidR="00015656">
        <w:t xml:space="preserve"> </w:t>
      </w:r>
      <w:hyperlink r:id="rId20" w:history="1">
        <w:r w:rsidR="00015656" w:rsidRPr="005D4AE1">
          <w:rPr>
            <w:rStyle w:val="Hyperlink"/>
          </w:rPr>
          <w:t>https://www.crisisgroup.org/africa/west-africa/nigeria/262-stopping-nigerias-spiralling-farmer-herder-violence</w:t>
        </w:r>
        <w:bookmarkEnd w:id="48"/>
      </w:hyperlink>
      <w:bookmarkEnd w:id="47"/>
      <w:r w:rsidR="00015656">
        <w:t xml:space="preserve"> </w:t>
      </w:r>
    </w:p>
    <w:p w14:paraId="3642C59B" w14:textId="77777777" w:rsidR="007A2564" w:rsidRDefault="007A2564" w:rsidP="007A2564">
      <w:pPr>
        <w:pStyle w:val="Evidence"/>
      </w:pPr>
      <w:r w:rsidRPr="00084E56">
        <w:t xml:space="preserve">The conflict’s roots lie in climate-induced degradation of pasture and increasing violence in the country’s far north, which have forced herders south; the expansion of farms and settlements that swallow up grazing reserves and block traditional migration routes; and the damage to farmers’ crops wrought by herders’ indiscriminate grazing. But three immediate factors explain the 2018 escalation. First is the rapid growth of ethnic militias, such as those of the </w:t>
      </w:r>
      <w:proofErr w:type="spellStart"/>
      <w:r w:rsidRPr="00084E56">
        <w:t>Bachama</w:t>
      </w:r>
      <w:proofErr w:type="spellEnd"/>
      <w:r w:rsidRPr="00084E56">
        <w:t xml:space="preserve"> and Fulani in Adamawa state, bearing illegally acquired weapons. Second is the failure of the federal government to prosecute past perpetrators or heed early warnings of impending attacks. Third is the introduction in November 2017 of anti-grazing laws vehemently opposed by herders in Benue and Taraba states, and the resultant exodus of herders and cattle, largely into </w:t>
      </w:r>
      <w:proofErr w:type="spellStart"/>
      <w:r w:rsidRPr="00084E56">
        <w:t>neighbouring</w:t>
      </w:r>
      <w:proofErr w:type="spellEnd"/>
      <w:r w:rsidRPr="00084E56">
        <w:t xml:space="preserve"> Nasarawa and, to a lesser degree, Adamawa, sparking clashes with farmers in those states.</w:t>
      </w:r>
    </w:p>
    <w:p w14:paraId="3AA3A0A7" w14:textId="77EBD0DB" w:rsidR="007A2564" w:rsidRDefault="007A2564" w:rsidP="007A2564">
      <w:pPr>
        <w:pStyle w:val="Contention2"/>
      </w:pPr>
      <w:r>
        <w:t xml:space="preserve"> </w:t>
      </w:r>
      <w:bookmarkStart w:id="49" w:name="_Toc3185075"/>
      <w:r>
        <w:t>Best policy is let the Nigerian government do some reforms and figure it out.</w:t>
      </w:r>
      <w:r w:rsidR="00015656">
        <w:t xml:space="preserve"> </w:t>
      </w:r>
      <w:r>
        <w:t>Nigerian federal government and Benue state government should take steps to increase their existing responses to the conflict</w:t>
      </w:r>
      <w:bookmarkEnd w:id="49"/>
    </w:p>
    <w:p w14:paraId="3256FC3D" w14:textId="1371EC33" w:rsidR="007A2564" w:rsidRPr="00084E56" w:rsidRDefault="007A2564" w:rsidP="007A2564">
      <w:pPr>
        <w:pStyle w:val="Citation3"/>
      </w:pPr>
      <w:bookmarkStart w:id="50" w:name="_Toc534833523"/>
      <w:bookmarkStart w:id="51" w:name="_Toc3185025"/>
      <w:r w:rsidRPr="00084E56">
        <w:rPr>
          <w:u w:val="single"/>
        </w:rPr>
        <w:t>International Crisis Group 2018</w:t>
      </w:r>
      <w:r w:rsidRPr="00084E56">
        <w:t xml:space="preserve">. (independent </w:t>
      </w:r>
      <w:proofErr w:type="spellStart"/>
      <w:r w:rsidRPr="00084E56">
        <w:t>organisation</w:t>
      </w:r>
      <w:proofErr w:type="spellEnd"/>
      <w:r w:rsidRPr="00084E56">
        <w:rPr>
          <w:rStyle w:val="Strong"/>
          <w:b w:val="0"/>
          <w:bCs w:val="0"/>
        </w:rPr>
        <w:t xml:space="preserve"> working to prevent wars and shape policies that will build a more peaceful world; </w:t>
      </w:r>
      <w:r w:rsidRPr="00084E56">
        <w:t>providing independent analysis and advice on how to prevent, resolve or better manage deadly conflict</w:t>
      </w:r>
      <w:r>
        <w:t>;</w:t>
      </w:r>
      <w:r w:rsidR="00015656">
        <w:t xml:space="preserve"> </w:t>
      </w:r>
      <w:r w:rsidRPr="00084E56">
        <w:t xml:space="preserve">combine expert field research, analysis and engagement with policymakers across the world in order to effect change in the crisis situations) 26 July 2018 “Stopping Nigeria’s </w:t>
      </w:r>
      <w:proofErr w:type="spellStart"/>
      <w:r w:rsidRPr="00084E56">
        <w:t>Spiralling</w:t>
      </w:r>
      <w:proofErr w:type="spellEnd"/>
      <w:r w:rsidRPr="00084E56">
        <w:t xml:space="preserve"> Farmer-Herder Violence”</w:t>
      </w:r>
      <w:r w:rsidR="00015656">
        <w:t xml:space="preserve"> </w:t>
      </w:r>
      <w:hyperlink r:id="rId21" w:history="1">
        <w:r w:rsidR="00015656" w:rsidRPr="005D4AE1">
          <w:rPr>
            <w:rStyle w:val="Hyperlink"/>
          </w:rPr>
          <w:t>https://www.crisisgroup.org/africa/west-africa/nigeria/262-stopping-nigerias-spiralling-farmer-herder-violence</w:t>
        </w:r>
        <w:bookmarkEnd w:id="51"/>
      </w:hyperlink>
      <w:bookmarkEnd w:id="50"/>
      <w:r w:rsidR="00015656">
        <w:t xml:space="preserve"> </w:t>
      </w:r>
    </w:p>
    <w:p w14:paraId="4E177445" w14:textId="77777777" w:rsidR="007A2564" w:rsidRPr="00201E4B" w:rsidRDefault="007A2564" w:rsidP="007A2564">
      <w:pPr>
        <w:pStyle w:val="Evidence"/>
      </w:pPr>
      <w:r>
        <w:rPr>
          <w:shd w:val="clear" w:color="auto" w:fill="FFFFFF"/>
        </w:rPr>
        <w:t>The federal government has taken welcome but insufficient steps to halt the killings. Its immediate priorities should be to deploy more security units to vulnerable areas; prosecute perpetrators of violence; disarm ethnic militias and local vigilantes; and begin executing long-term plans for comprehensive livestock sector reform. The Benue state government should freeze enforcement of its law banning open grazing, review that law’s provisions and encourage a phased transition to ranching.</w:t>
      </w:r>
    </w:p>
    <w:p w14:paraId="2F088E69" w14:textId="72CFF467" w:rsidR="00717D25" w:rsidRDefault="007A2564" w:rsidP="0012631F">
      <w:pPr>
        <w:pStyle w:val="Contention1"/>
      </w:pPr>
      <w:bookmarkStart w:id="52" w:name="_Toc3185076"/>
      <w:r>
        <w:t>2</w:t>
      </w:r>
      <w:r w:rsidR="00717D25">
        <w:t>.</w:t>
      </w:r>
      <w:r w:rsidR="00015656">
        <w:t xml:space="preserve"> </w:t>
      </w:r>
      <w:r w:rsidR="0012631F">
        <w:t>Not much more can be done</w:t>
      </w:r>
      <w:bookmarkEnd w:id="52"/>
    </w:p>
    <w:p w14:paraId="0628701D" w14:textId="69AF7D77" w:rsidR="0012631F" w:rsidRDefault="0012631F" w:rsidP="0012631F">
      <w:pPr>
        <w:pStyle w:val="Contention2"/>
      </w:pPr>
      <w:bookmarkStart w:id="53" w:name="_Toc3185077"/>
      <w:r>
        <w:t>The Fulani are not an organized group, just scattered individuals, so there’s no way to craft a magic solving plan</w:t>
      </w:r>
      <w:bookmarkEnd w:id="53"/>
    </w:p>
    <w:p w14:paraId="7AB343D2" w14:textId="44D60B22" w:rsidR="0012631F" w:rsidRPr="0012631F" w:rsidRDefault="0012631F" w:rsidP="0012631F">
      <w:pPr>
        <w:pStyle w:val="Citation3"/>
      </w:pPr>
      <w:bookmarkStart w:id="54" w:name="_Toc534833524"/>
      <w:bookmarkStart w:id="55" w:name="_Toc3185026"/>
      <w:r w:rsidRPr="0012631F">
        <w:rPr>
          <w:u w:val="single"/>
        </w:rPr>
        <w:t>BBC News 2016.</w:t>
      </w:r>
      <w:r w:rsidRPr="0012631F">
        <w:t xml:space="preserve"> (journalist </w:t>
      </w:r>
      <w:proofErr w:type="spellStart"/>
      <w:r w:rsidRPr="0012631F">
        <w:t>Naziru</w:t>
      </w:r>
      <w:proofErr w:type="spellEnd"/>
      <w:r w:rsidRPr="0012631F">
        <w:t xml:space="preserve"> </w:t>
      </w:r>
      <w:proofErr w:type="spellStart"/>
      <w:r w:rsidRPr="0012631F">
        <w:t>Mikailu</w:t>
      </w:r>
      <w:proofErr w:type="spellEnd"/>
      <w:r w:rsidRPr="0012631F">
        <w:t xml:space="preserve">) 5 May 2016 “Making sense of Nigeria's Fulani-farmer conflict” </w:t>
      </w:r>
      <w:hyperlink r:id="rId22" w:history="1">
        <w:r w:rsidR="00015656" w:rsidRPr="005D4AE1">
          <w:rPr>
            <w:rStyle w:val="Hyperlink"/>
          </w:rPr>
          <w:t>https://www.bbc.com/news/world-africa-36139388</w:t>
        </w:r>
        <w:bookmarkEnd w:id="55"/>
      </w:hyperlink>
      <w:bookmarkEnd w:id="54"/>
      <w:r w:rsidR="00015656">
        <w:t xml:space="preserve"> </w:t>
      </w:r>
    </w:p>
    <w:p w14:paraId="671D8A98" w14:textId="137B465B" w:rsidR="0012631F" w:rsidRPr="0012631F" w:rsidRDefault="0012631F" w:rsidP="0012631F">
      <w:pPr>
        <w:pStyle w:val="Evidence"/>
      </w:pPr>
      <w:r w:rsidRPr="0012631F">
        <w:t xml:space="preserve">However, it is difficult to </w:t>
      </w:r>
      <w:proofErr w:type="spellStart"/>
      <w:r w:rsidRPr="0012631F">
        <w:t>generalise</w:t>
      </w:r>
      <w:proofErr w:type="spellEnd"/>
      <w:r w:rsidRPr="0012631F">
        <w:t xml:space="preserve"> anything related to the </w:t>
      </w:r>
      <w:proofErr w:type="spellStart"/>
      <w:r w:rsidRPr="0012631F">
        <w:t>Fulanis</w:t>
      </w:r>
      <w:proofErr w:type="spellEnd"/>
      <w:r w:rsidRPr="0012631F">
        <w:t xml:space="preserve"> because in most cases, these nomadic herdsmen don't even know each other and carry out their activities independently.</w:t>
      </w:r>
      <w:r>
        <w:t xml:space="preserve"> </w:t>
      </w:r>
      <w:r w:rsidRPr="0012631F">
        <w:t>There is certainly no evidence that Fulani groups have a single political goal.</w:t>
      </w:r>
      <w:r>
        <w:t xml:space="preserve"> </w:t>
      </w:r>
      <w:proofErr w:type="gramStart"/>
      <w:r w:rsidRPr="0012631F">
        <w:t>So</w:t>
      </w:r>
      <w:proofErr w:type="gramEnd"/>
      <w:r w:rsidRPr="0012631F">
        <w:t xml:space="preserve"> in many ways it is inaccurate to describe them as a single militant group.</w:t>
      </w:r>
      <w:r>
        <w:t xml:space="preserve"> </w:t>
      </w:r>
      <w:r w:rsidRPr="0012631F">
        <w:t>This makes it difficult for the authorities to come up with any sustainable plan to end the crisis.</w:t>
      </w:r>
    </w:p>
    <w:p w14:paraId="5A914EA4" w14:textId="77777777" w:rsidR="0012631F" w:rsidRPr="00717D25" w:rsidRDefault="0012631F" w:rsidP="0012631F">
      <w:pPr>
        <w:pStyle w:val="Contention1"/>
      </w:pPr>
    </w:p>
    <w:p w14:paraId="7C30200D" w14:textId="77777777" w:rsidR="00717D25" w:rsidRPr="00717D25" w:rsidRDefault="00717D25" w:rsidP="00717D25">
      <w:pPr>
        <w:pStyle w:val="Evidence"/>
        <w:rPr>
          <w:lang w:eastAsia="en-US"/>
        </w:rPr>
      </w:pPr>
    </w:p>
    <w:p w14:paraId="59151721" w14:textId="77777777" w:rsidR="00BE7227" w:rsidRDefault="00BE7227" w:rsidP="00BE7227">
      <w:pPr>
        <w:pStyle w:val="Contention1"/>
        <w:rPr>
          <w:rFonts w:eastAsiaTheme="minorEastAsia"/>
        </w:rPr>
      </w:pPr>
      <w:bookmarkStart w:id="56" w:name="_Toc3185078"/>
      <w:r>
        <w:lastRenderedPageBreak/>
        <w:t>DISADVANTAGES</w:t>
      </w:r>
      <w:bookmarkEnd w:id="56"/>
    </w:p>
    <w:p w14:paraId="15307D8B" w14:textId="15F7D9AB" w:rsidR="001963AB" w:rsidRDefault="00EA592A" w:rsidP="0043677A">
      <w:pPr>
        <w:pStyle w:val="Contention1"/>
      </w:pPr>
      <w:bookmarkStart w:id="57" w:name="_Toc3185079"/>
      <w:r>
        <w:t>1</w:t>
      </w:r>
      <w:r w:rsidR="008A2A37">
        <w:t>.</w:t>
      </w:r>
      <w:r w:rsidR="00015656">
        <w:t xml:space="preserve"> </w:t>
      </w:r>
      <w:r w:rsidR="008A2A37">
        <w:t>Hubris.</w:t>
      </w:r>
      <w:r w:rsidR="00015656">
        <w:t xml:space="preserve"> </w:t>
      </w:r>
      <w:r w:rsidR="008A2A37">
        <w:t>(arrogant overconfidence)</w:t>
      </w:r>
      <w:bookmarkEnd w:id="57"/>
      <w:r w:rsidR="00015656">
        <w:t xml:space="preserve"> </w:t>
      </w:r>
    </w:p>
    <w:p w14:paraId="7E0A9F23" w14:textId="73F90121" w:rsidR="008A2A37" w:rsidRDefault="008A2A37" w:rsidP="008A2A37">
      <w:pPr>
        <w:pStyle w:val="Contention2"/>
      </w:pPr>
      <w:bookmarkStart w:id="58" w:name="_Toc3185080"/>
      <w:r>
        <w:t>Link:</w:t>
      </w:r>
      <w:r w:rsidR="00015656">
        <w:t xml:space="preserve"> </w:t>
      </w:r>
      <w:r>
        <w:t>AFF thinks America is the savior or policeman of the world</w:t>
      </w:r>
      <w:bookmarkEnd w:id="58"/>
    </w:p>
    <w:p w14:paraId="0580A995" w14:textId="19FDB4B6" w:rsidR="008A2A37" w:rsidRDefault="008A2A37" w:rsidP="008A2A37">
      <w:pPr>
        <w:pStyle w:val="Evidence"/>
      </w:pPr>
      <w:r>
        <w:t>That’s why they think the US federal government should “do something” or intervene in a small tribal conflict between African farmers and herdsmen who have no impact on anything in the United States.</w:t>
      </w:r>
      <w:r w:rsidR="00015656">
        <w:t xml:space="preserve"> </w:t>
      </w:r>
      <w:r>
        <w:t>They also assume or believe that the US by its mighty power will be successful in whatever intervention they propose.</w:t>
      </w:r>
    </w:p>
    <w:p w14:paraId="15AAF0C9" w14:textId="1EC28C6B" w:rsidR="008A2A37" w:rsidRDefault="008A2A37" w:rsidP="008A2A37">
      <w:pPr>
        <w:pStyle w:val="Contention2"/>
      </w:pPr>
      <w:bookmarkStart w:id="59" w:name="_Toc3185081"/>
      <w:r>
        <w:t>Link &amp; Impact:</w:t>
      </w:r>
      <w:r w:rsidR="00015656">
        <w:t xml:space="preserve"> </w:t>
      </w:r>
      <w:r>
        <w:t>Overconfident belief in a heavenly calling to do whatever it wants in the world leads a nation to catastrophic results.</w:t>
      </w:r>
      <w:r w:rsidR="00015656">
        <w:t xml:space="preserve"> </w:t>
      </w:r>
      <w:r>
        <w:t>We’re already starting to see the consequences</w:t>
      </w:r>
      <w:bookmarkEnd w:id="59"/>
    </w:p>
    <w:p w14:paraId="243086FB" w14:textId="4CBBB5E0" w:rsidR="008A2A37" w:rsidRPr="008A2A37" w:rsidRDefault="008A2A37" w:rsidP="008A2A37">
      <w:pPr>
        <w:pStyle w:val="Citation3"/>
      </w:pPr>
      <w:bookmarkStart w:id="60" w:name="_Toc534833525"/>
      <w:bookmarkStart w:id="61" w:name="_Toc3185027"/>
      <w:r w:rsidRPr="008A2A37">
        <w:rPr>
          <w:u w:val="single"/>
        </w:rPr>
        <w:t>Prof. Stephen M. Walt 2011.</w:t>
      </w:r>
      <w:r w:rsidRPr="008A2A37">
        <w:t xml:space="preserve"> (</w:t>
      </w:r>
      <w:r>
        <w:t>professor of international relations at Harvard Univ.</w:t>
      </w:r>
      <w:r w:rsidRPr="008A2A37">
        <w:t xml:space="preserve"> ) 11 Oct 2011 FOREIGN POLICY “The Myth of American Exceptionalism” </w:t>
      </w:r>
      <w:hyperlink r:id="rId23" w:history="1">
        <w:r w:rsidR="00015656" w:rsidRPr="005D4AE1">
          <w:rPr>
            <w:rStyle w:val="Hyperlink"/>
          </w:rPr>
          <w:t>https://foreignpolicy.com/2011/10/11/the-myth-of-american-exceptionalism/</w:t>
        </w:r>
        <w:bookmarkEnd w:id="61"/>
      </w:hyperlink>
      <w:bookmarkEnd w:id="60"/>
      <w:r w:rsidR="00015656">
        <w:t xml:space="preserve"> </w:t>
      </w:r>
    </w:p>
    <w:p w14:paraId="1C4263E7" w14:textId="41693CB6" w:rsidR="008A2A37" w:rsidRPr="008A2A37" w:rsidRDefault="008A2A37" w:rsidP="008A2A37">
      <w:pPr>
        <w:pStyle w:val="Evidence"/>
      </w:pPr>
      <w:r w:rsidRPr="008A2A37">
        <w:t xml:space="preserve">Confidence is a valuable commodity for any country. But when a nation starts to think it enjoys the mandate of heaven and becomes convinced that it cannot fail or be led astray by scoundrels or incompetents, then reality is likely to deliver a swift rebuke. Ancient Athens, Napoleonic France, imperial Japan, and countless other countries have succumbed to this sort of </w:t>
      </w:r>
      <w:r w:rsidRPr="008A2A37">
        <w:rPr>
          <w:highlight w:val="yellow"/>
        </w:rPr>
        <w:t>hubris</w:t>
      </w:r>
      <w:r w:rsidRPr="008A2A37">
        <w:t>, and nearly always with catastrophic results.</w:t>
      </w:r>
      <w:r>
        <w:t xml:space="preserve"> </w:t>
      </w:r>
      <w:r w:rsidRPr="008A2A37">
        <w:t xml:space="preserve">Despite America’s many successes, the country is hardly immune from setbacks, follies, and boneheaded blunders. If you have any doubts about that, just reflect on how a decade of ill-advised tax cuts, two costly and unsuccessful wars, and a financial meltdown driven mostly by greed and corruption have managed to squander the privileged position the United States enjoyed at the end of the 20th century. </w:t>
      </w:r>
    </w:p>
    <w:p w14:paraId="7E3F8322" w14:textId="2733304D" w:rsidR="00EA592A" w:rsidRDefault="005655B0" w:rsidP="005655B0">
      <w:pPr>
        <w:pStyle w:val="Contention1"/>
      </w:pPr>
      <w:bookmarkStart w:id="62" w:name="_Toc3185082"/>
      <w:r>
        <w:t>2.</w:t>
      </w:r>
      <w:r w:rsidR="00015656">
        <w:t xml:space="preserve"> </w:t>
      </w:r>
      <w:r>
        <w:t xml:space="preserve">Masking </w:t>
      </w:r>
      <w:proofErr w:type="spellStart"/>
      <w:r>
        <w:t>Disad</w:t>
      </w:r>
      <w:proofErr w:type="spellEnd"/>
      <w:r>
        <w:t>.</w:t>
      </w:r>
      <w:r w:rsidR="00015656">
        <w:t xml:space="preserve"> </w:t>
      </w:r>
      <w:r>
        <w:t>Ethnic “victim” groups are using Fulani to mask (and avoid solving) their own failures</w:t>
      </w:r>
      <w:bookmarkEnd w:id="62"/>
    </w:p>
    <w:p w14:paraId="23C16E4C" w14:textId="4637DF12" w:rsidR="005655B0" w:rsidRDefault="0012631F" w:rsidP="005655B0">
      <w:pPr>
        <w:pStyle w:val="Contention2"/>
      </w:pPr>
      <w:bookmarkStart w:id="63" w:name="_Toc3185083"/>
      <w:r>
        <w:t>The</w:t>
      </w:r>
      <w:r w:rsidR="005655B0">
        <w:t xml:space="preserve"> Queen admits:</w:t>
      </w:r>
      <w:r w:rsidR="00015656">
        <w:t xml:space="preserve"> </w:t>
      </w:r>
      <w:r w:rsidR="005655B0">
        <w:t xml:space="preserve">Poverty and failure </w:t>
      </w:r>
      <w:r>
        <w:t>are</w:t>
      </w:r>
      <w:r w:rsidR="005655B0">
        <w:t xml:space="preserve"> our own fault, </w:t>
      </w:r>
      <w:r>
        <w:t>so</w:t>
      </w:r>
      <w:r w:rsidR="005655B0">
        <w:t xml:space="preserve"> stop blaming Fulani.</w:t>
      </w:r>
      <w:r w:rsidR="00015656">
        <w:t xml:space="preserve"> </w:t>
      </w:r>
      <w:r w:rsidR="005655B0">
        <w:t>Our own leaders have wasted money and opportunities and abandoned their own towns</w:t>
      </w:r>
      <w:bookmarkEnd w:id="63"/>
    </w:p>
    <w:p w14:paraId="4F98B855" w14:textId="44502CE8" w:rsidR="005655B0" w:rsidRDefault="005655B0" w:rsidP="005655B0">
      <w:pPr>
        <w:pStyle w:val="Citation3"/>
      </w:pPr>
      <w:bookmarkStart w:id="64" w:name="_Toc534833526"/>
      <w:bookmarkStart w:id="65" w:name="_Toc3185028"/>
      <w:r w:rsidRPr="0012631F">
        <w:rPr>
          <w:u w:val="single"/>
        </w:rPr>
        <w:t xml:space="preserve">Tony </w:t>
      </w:r>
      <w:proofErr w:type="spellStart"/>
      <w:r w:rsidRPr="0012631F">
        <w:rPr>
          <w:u w:val="single"/>
        </w:rPr>
        <w:t>Adibe</w:t>
      </w:r>
      <w:proofErr w:type="spellEnd"/>
      <w:r w:rsidRPr="0012631F">
        <w:rPr>
          <w:u w:val="single"/>
        </w:rPr>
        <w:t xml:space="preserve"> 2018</w:t>
      </w:r>
      <w:r>
        <w:t xml:space="preserve"> (African journalist) 25 Apr 2018, Nigeria: Monarch to Igbos - Stop Blaming Hausa/Fulani, Yoruba for Your Woes </w:t>
      </w:r>
      <w:hyperlink r:id="rId24" w:history="1">
        <w:r w:rsidR="00015656" w:rsidRPr="005D4AE1">
          <w:rPr>
            <w:rStyle w:val="Hyperlink"/>
          </w:rPr>
          <w:t>https://allafrica.com/stories/201804260048.html</w:t>
        </w:r>
        <w:bookmarkEnd w:id="65"/>
      </w:hyperlink>
      <w:bookmarkEnd w:id="64"/>
      <w:r w:rsidR="00015656">
        <w:t xml:space="preserve"> </w:t>
      </w:r>
    </w:p>
    <w:p w14:paraId="15306697" w14:textId="116B0C58" w:rsidR="005655B0" w:rsidRPr="005655B0" w:rsidRDefault="005655B0" w:rsidP="005655B0">
      <w:pPr>
        <w:pStyle w:val="Evidence"/>
      </w:pPr>
      <w:r w:rsidRPr="005655B0">
        <w:rPr>
          <w:u w:val="single"/>
        </w:rPr>
        <w:t xml:space="preserve">Her Royal Majesty, Obi </w:t>
      </w:r>
      <w:proofErr w:type="spellStart"/>
      <w:r w:rsidRPr="005655B0">
        <w:rPr>
          <w:u w:val="single"/>
        </w:rPr>
        <w:t>Igwe</w:t>
      </w:r>
      <w:proofErr w:type="spellEnd"/>
      <w:r w:rsidRPr="005655B0">
        <w:rPr>
          <w:u w:val="single"/>
        </w:rPr>
        <w:t xml:space="preserve"> Martha </w:t>
      </w:r>
      <w:proofErr w:type="spellStart"/>
      <w:r w:rsidRPr="005655B0">
        <w:rPr>
          <w:u w:val="single"/>
        </w:rPr>
        <w:t>Dunkwu</w:t>
      </w:r>
      <w:proofErr w:type="spellEnd"/>
      <w:r w:rsidRPr="005655B0">
        <w:rPr>
          <w:u w:val="single"/>
        </w:rPr>
        <w:t xml:space="preserve">, the traditional ruler of </w:t>
      </w:r>
      <w:proofErr w:type="spellStart"/>
      <w:r w:rsidRPr="005655B0">
        <w:rPr>
          <w:u w:val="single"/>
        </w:rPr>
        <w:t>Obodogba</w:t>
      </w:r>
      <w:proofErr w:type="spellEnd"/>
      <w:r w:rsidRPr="005655B0">
        <w:rPr>
          <w:u w:val="single"/>
        </w:rPr>
        <w:t xml:space="preserve"> village</w:t>
      </w:r>
      <w:r w:rsidRPr="005655B0">
        <w:t xml:space="preserve">, </w:t>
      </w:r>
      <w:proofErr w:type="spellStart"/>
      <w:r w:rsidRPr="005655B0">
        <w:t>Okpanam</w:t>
      </w:r>
      <w:proofErr w:type="spellEnd"/>
      <w:r w:rsidRPr="005655B0">
        <w:t xml:space="preserve"> in </w:t>
      </w:r>
      <w:proofErr w:type="spellStart"/>
      <w:r w:rsidRPr="005655B0">
        <w:t>Oshilili</w:t>
      </w:r>
      <w:proofErr w:type="spellEnd"/>
      <w:r w:rsidRPr="005655B0">
        <w:t xml:space="preserve"> North Local Government of Delta State, gave the charge in Enugu during the 4th anniversary of an Igbo interest group</w:t>
      </w:r>
      <w:r w:rsidRPr="005655B0">
        <w:rPr>
          <w:u w:val="single"/>
        </w:rPr>
        <w:t>,</w:t>
      </w:r>
      <w:r w:rsidRPr="005655B0">
        <w:t xml:space="preserve"> </w:t>
      </w:r>
      <w:proofErr w:type="spellStart"/>
      <w:r w:rsidRPr="005655B0">
        <w:t>Alaigbo</w:t>
      </w:r>
      <w:proofErr w:type="spellEnd"/>
      <w:r w:rsidRPr="005655B0">
        <w:t xml:space="preserve"> Development Foundation (ADF) on Wednesday. The female traditional ruler who</w:t>
      </w:r>
      <w:r w:rsidRPr="005655B0">
        <w:rPr>
          <w:u w:val="single"/>
        </w:rPr>
        <w:t xml:space="preserve"> said that the Igbo men had failed </w:t>
      </w:r>
      <w:proofErr w:type="spellStart"/>
      <w:r w:rsidRPr="005655B0">
        <w:rPr>
          <w:u w:val="single"/>
        </w:rPr>
        <w:t>outrightly</w:t>
      </w:r>
      <w:proofErr w:type="spellEnd"/>
      <w:r w:rsidRPr="005655B0">
        <w:rPr>
          <w:u w:val="single"/>
        </w:rPr>
        <w:t xml:space="preserve"> to better the lots of the </w:t>
      </w:r>
      <w:proofErr w:type="spellStart"/>
      <w:r w:rsidRPr="005655B0">
        <w:rPr>
          <w:u w:val="single"/>
        </w:rPr>
        <w:t>ethinc</w:t>
      </w:r>
      <w:proofErr w:type="spellEnd"/>
      <w:r w:rsidRPr="005655B0">
        <w:rPr>
          <w:u w:val="single"/>
        </w:rPr>
        <w:t xml:space="preserve"> group, emphasized that they should not blame anybody, not even any of the ethnic groups for their failure to put their place in order but themselves</w:t>
      </w:r>
      <w:r w:rsidRPr="005655B0">
        <w:t xml:space="preserve">. </w:t>
      </w:r>
      <w:proofErr w:type="spellStart"/>
      <w:r w:rsidRPr="005655B0">
        <w:rPr>
          <w:u w:val="single"/>
        </w:rPr>
        <w:t>Dunkwu</w:t>
      </w:r>
      <w:proofErr w:type="spellEnd"/>
      <w:r w:rsidRPr="005655B0">
        <w:t>, who hails from the same town (</w:t>
      </w:r>
      <w:proofErr w:type="spellStart"/>
      <w:r w:rsidRPr="005655B0">
        <w:t>Okpanam</w:t>
      </w:r>
      <w:proofErr w:type="spellEnd"/>
      <w:r w:rsidRPr="005655B0">
        <w:t xml:space="preserve">) with the late Major Kaduna </w:t>
      </w:r>
      <w:proofErr w:type="spellStart"/>
      <w:r w:rsidRPr="005655B0">
        <w:t>Nzogwu</w:t>
      </w:r>
      <w:proofErr w:type="spellEnd"/>
      <w:r w:rsidRPr="005655B0">
        <w:t xml:space="preserve">, </w:t>
      </w:r>
      <w:r w:rsidRPr="005655B0">
        <w:rPr>
          <w:u w:val="single"/>
        </w:rPr>
        <w:t xml:space="preserve">also said that </w:t>
      </w:r>
      <w:proofErr w:type="spellStart"/>
      <w:r w:rsidRPr="005655B0">
        <w:rPr>
          <w:u w:val="single"/>
        </w:rPr>
        <w:t>Ndigbo</w:t>
      </w:r>
      <w:proofErr w:type="spellEnd"/>
      <w:r w:rsidRPr="005655B0">
        <w:rPr>
          <w:u w:val="single"/>
        </w:rPr>
        <w:t xml:space="preserve"> are </w:t>
      </w:r>
      <w:proofErr w:type="spellStart"/>
      <w:r w:rsidRPr="005655B0">
        <w:rPr>
          <w:u w:val="single"/>
        </w:rPr>
        <w:t>marginalising</w:t>
      </w:r>
      <w:proofErr w:type="spellEnd"/>
      <w:r w:rsidRPr="005655B0">
        <w:rPr>
          <w:u w:val="single"/>
        </w:rPr>
        <w:t xml:space="preserve"> and under developing themselves as she blamed the governors of the South East for not using the resources at their disposal to develop their lands since 1999 till date. She said: "The Igbo men have failed colossally. Is it the Fulani, Yoruba or </w:t>
      </w:r>
      <w:proofErr w:type="spellStart"/>
      <w:r w:rsidRPr="005655B0">
        <w:rPr>
          <w:u w:val="single"/>
        </w:rPr>
        <w:t>Hausamen</w:t>
      </w:r>
      <w:proofErr w:type="spellEnd"/>
      <w:r w:rsidRPr="005655B0">
        <w:rPr>
          <w:u w:val="single"/>
        </w:rPr>
        <w:t xml:space="preserve"> that are governors, senators, House of reps members or local government chairmen in </w:t>
      </w:r>
      <w:proofErr w:type="gramStart"/>
      <w:r w:rsidRPr="005655B0">
        <w:rPr>
          <w:u w:val="single"/>
        </w:rPr>
        <w:t>Igboland.</w:t>
      </w:r>
      <w:proofErr w:type="gramEnd"/>
      <w:r w:rsidRPr="005655B0">
        <w:rPr>
          <w:u w:val="single"/>
        </w:rPr>
        <w:t xml:space="preserve"> What have they done with </w:t>
      </w:r>
      <w:proofErr w:type="spellStart"/>
      <w:r w:rsidRPr="005655B0">
        <w:rPr>
          <w:u w:val="single"/>
        </w:rPr>
        <w:t>with</w:t>
      </w:r>
      <w:proofErr w:type="spellEnd"/>
      <w:r w:rsidRPr="005655B0">
        <w:rPr>
          <w:u w:val="single"/>
        </w:rPr>
        <w:t xml:space="preserve"> the monies they get from Federal allocation.</w:t>
      </w:r>
      <w:proofErr w:type="gramStart"/>
      <w:r w:rsidRPr="005655B0">
        <w:rPr>
          <w:u w:val="single"/>
        </w:rPr>
        <w:t>"</w:t>
      </w:r>
      <w:proofErr w:type="gramEnd"/>
      <w:r w:rsidRPr="005655B0">
        <w:rPr>
          <w:u w:val="single"/>
        </w:rPr>
        <w:t xml:space="preserve"> </w:t>
      </w:r>
      <w:proofErr w:type="spellStart"/>
      <w:r w:rsidRPr="005655B0">
        <w:rPr>
          <w:u w:val="single"/>
        </w:rPr>
        <w:t>Dunkwu</w:t>
      </w:r>
      <w:proofErr w:type="spellEnd"/>
      <w:r w:rsidRPr="005655B0">
        <w:rPr>
          <w:u w:val="single"/>
        </w:rPr>
        <w:t xml:space="preserve">, the </w:t>
      </w:r>
      <w:proofErr w:type="spellStart"/>
      <w:r w:rsidRPr="005655B0">
        <w:rPr>
          <w:u w:val="single"/>
        </w:rPr>
        <w:t>Omu</w:t>
      </w:r>
      <w:proofErr w:type="spellEnd"/>
      <w:r w:rsidRPr="005655B0">
        <w:rPr>
          <w:u w:val="single"/>
        </w:rPr>
        <w:t xml:space="preserve"> of </w:t>
      </w:r>
      <w:proofErr w:type="spellStart"/>
      <w:r w:rsidRPr="005655B0">
        <w:rPr>
          <w:u w:val="single"/>
        </w:rPr>
        <w:t>Anioma</w:t>
      </w:r>
      <w:proofErr w:type="spellEnd"/>
      <w:r w:rsidRPr="005655B0">
        <w:rPr>
          <w:u w:val="single"/>
        </w:rPr>
        <w:t xml:space="preserve">, said that </w:t>
      </w:r>
      <w:proofErr w:type="spellStart"/>
      <w:r w:rsidRPr="005655B0">
        <w:rPr>
          <w:u w:val="single"/>
        </w:rPr>
        <w:t>Ndigbo</w:t>
      </w:r>
      <w:proofErr w:type="spellEnd"/>
      <w:r w:rsidRPr="005655B0">
        <w:rPr>
          <w:u w:val="single"/>
        </w:rPr>
        <w:t xml:space="preserve"> abandoned their place for supposed greener pastures in other places in Nigeria thereby neglecting to develop their own towns.</w:t>
      </w:r>
    </w:p>
    <w:p w14:paraId="5DE4ADEE" w14:textId="1A229247" w:rsidR="00E66E33" w:rsidRDefault="00E66E33" w:rsidP="005655B0">
      <w:pPr>
        <w:pStyle w:val="Contention1"/>
      </w:pPr>
      <w:bookmarkStart w:id="66" w:name="_Toc3185084"/>
      <w:r>
        <w:lastRenderedPageBreak/>
        <w:t>3.</w:t>
      </w:r>
      <w:r w:rsidR="00015656">
        <w:t xml:space="preserve"> </w:t>
      </w:r>
      <w:r>
        <w:t>White Savior Complex.</w:t>
      </w:r>
      <w:bookmarkEnd w:id="66"/>
      <w:r w:rsidR="00015656">
        <w:t xml:space="preserve"> </w:t>
      </w:r>
    </w:p>
    <w:p w14:paraId="500ECE59" w14:textId="7DBF873E" w:rsidR="00E66E33" w:rsidRDefault="00E66E33" w:rsidP="00E66E33">
      <w:pPr>
        <w:pStyle w:val="Contention2"/>
      </w:pPr>
      <w:bookmarkStart w:id="67" w:name="_Toc3185085"/>
      <w:r>
        <w:t>It’s degrading and counterproductive to say that Africans can’t solve their own problems and they need Westerners to come in and fix everything.</w:t>
      </w:r>
      <w:r w:rsidR="00015656">
        <w:t xml:space="preserve"> </w:t>
      </w:r>
      <w:r>
        <w:t>It undermines Africans making progress toward their own solutions</w:t>
      </w:r>
      <w:bookmarkEnd w:id="67"/>
    </w:p>
    <w:p w14:paraId="630F0D83" w14:textId="5FC257DA" w:rsidR="00E66E33" w:rsidRDefault="00E66E33" w:rsidP="00E66E33">
      <w:pPr>
        <w:pStyle w:val="Citation3"/>
      </w:pPr>
      <w:bookmarkStart w:id="68" w:name="_Toc516338995"/>
      <w:bookmarkStart w:id="69" w:name="_Toc3185029"/>
      <w:r w:rsidRPr="005B4946">
        <w:rPr>
          <w:u w:val="single"/>
        </w:rPr>
        <w:t>Prof. Kathryn Mathers 2014 (</w:t>
      </w:r>
      <w:r>
        <w:rPr>
          <w:color w:val="000000"/>
          <w:sz w:val="21"/>
          <w:szCs w:val="21"/>
          <w:shd w:val="clear" w:color="auto" w:fill="FFFFFF"/>
        </w:rPr>
        <w:t xml:space="preserve">visiting assistant professor in the Department of International Comparative Studies at Duke University) </w:t>
      </w:r>
      <w:r w:rsidRPr="005B4946">
        <w:t>Op-Ed: Why Won’t White Savior Complex Go Away?</w:t>
      </w:r>
      <w:r>
        <w:t xml:space="preserve">23 July 2014 </w:t>
      </w:r>
      <w:hyperlink r:id="rId25" w:history="1">
        <w:r w:rsidR="00015656" w:rsidRPr="005D4AE1">
          <w:rPr>
            <w:rStyle w:val="Hyperlink"/>
          </w:rPr>
          <w:t>http://www.takepart.com/article/2014/07/22/why-wont-white-savior-complex-go-away</w:t>
        </w:r>
        <w:bookmarkEnd w:id="69"/>
      </w:hyperlink>
      <w:bookmarkEnd w:id="68"/>
      <w:r w:rsidR="00015656">
        <w:t xml:space="preserve"> </w:t>
      </w:r>
    </w:p>
    <w:p w14:paraId="53864AFB" w14:textId="77777777" w:rsidR="00E66E33" w:rsidRPr="0026504B" w:rsidRDefault="00E66E33" w:rsidP="00E66E33">
      <w:pPr>
        <w:pStyle w:val="Evidence"/>
      </w:pPr>
      <w:r w:rsidRPr="00A21691">
        <w:rPr>
          <w:u w:val="single"/>
        </w:rPr>
        <w:t>One of the most intrinsic characteristics of the white savior complex is its ability to ingrain and spread the notion that Westerners are the solution to African problems. This requires portraying the latter as helpless and endlessly recirculating images only of abandonment and violence, or innocence and primitivism</w:t>
      </w:r>
      <w:r w:rsidRPr="005B4946">
        <w:t xml:space="preserve">. Another trait of the white savior complex is that unlike the imperial, top-down "white man's burden," </w:t>
      </w:r>
      <w:r w:rsidRPr="00A21691">
        <w:rPr>
          <w:u w:val="single"/>
        </w:rPr>
        <w:t>it takes place in a virtual space shared by the savior and the people being saved and in a world in which the goals, personalities, and projects of white saviors can be immediately beamed out, commented on, "liked," or retweeted into the worlds of Africans themselves. This can undermine the work of Africans in their own communities. Africans are, after all, actively mobilizing new technologies and social media to shape their own worlds and engage directly with the ways that others represent them. So why, even in these shared spaces, do narratives in which Africans are just the backdrop to American saviors' stories still persist</w:t>
      </w:r>
      <w:r w:rsidRPr="005B4946">
        <w:t>?</w:t>
      </w:r>
    </w:p>
    <w:p w14:paraId="6CDCDA5D" w14:textId="77777777" w:rsidR="00BE7227" w:rsidRDefault="00BE7227" w:rsidP="00BE7227">
      <w:pPr>
        <w:pStyle w:val="Evidence"/>
      </w:pPr>
    </w:p>
    <w:p w14:paraId="4B78B86E" w14:textId="77777777" w:rsidR="005D13B8" w:rsidRDefault="005D13B8" w:rsidP="005D13B8">
      <w:pPr>
        <w:pStyle w:val="Title2"/>
      </w:pPr>
      <w:bookmarkStart w:id="70" w:name="_Toc3185086"/>
      <w:r>
        <w:lastRenderedPageBreak/>
        <w:t>Works Cited</w:t>
      </w:r>
      <w:bookmarkEnd w:id="70"/>
    </w:p>
    <w:p w14:paraId="45BFDDCC" w14:textId="77777777" w:rsidR="00015656" w:rsidRDefault="005D13B8">
      <w:pPr>
        <w:pStyle w:val="TOC4"/>
        <w:tabs>
          <w:tab w:val="right" w:leader="dot" w:pos="9350"/>
        </w:tabs>
        <w:rPr>
          <w:rFonts w:asciiTheme="minorHAnsi" w:eastAsiaTheme="minorEastAsia" w:hAnsiTheme="minorHAnsi" w:cstheme="minorBidi"/>
          <w:noProof/>
          <w:sz w:val="24"/>
          <w:szCs w:val="24"/>
          <w:u w:val="none"/>
        </w:rPr>
      </w:pPr>
      <w:r>
        <w:fldChar w:fldCharType="begin"/>
      </w:r>
      <w:r>
        <w:instrText xml:space="preserve"> TOC \o "1-4" \n \t "Citation3,4" </w:instrText>
      </w:r>
      <w:r>
        <w:fldChar w:fldCharType="separate"/>
      </w:r>
      <w:r w:rsidR="00015656" w:rsidRPr="00531B42">
        <w:rPr>
          <w:noProof/>
        </w:rPr>
        <w:t>George Kennan 1959</w:t>
      </w:r>
      <w:r w:rsidR="00015656">
        <w:rPr>
          <w:noProof/>
        </w:rPr>
        <w:t xml:space="preserve"> (US diplomat who served in Berlin, Vienna, Prague, Riga, Lisbon, Moscow and Washington; architect of US “Cold War” foreign policy after World War 2) Foreign Policy and Christian Conscience, THE ATLANTIC, May 1959 </w:t>
      </w:r>
      <w:r w:rsidR="00015656" w:rsidRPr="00531B42">
        <w:rPr>
          <w:noProof/>
          <w:color w:val="7F7F7F"/>
          <w:u w:val="dotted" w:color="7F7F7F"/>
        </w:rPr>
        <w:t>https://www.theatlantic.com/magazine/archive/1959/05/foreign-policy-and-christian-conscience/304685/</w:t>
      </w:r>
    </w:p>
    <w:p w14:paraId="6CACB8B1" w14:textId="77777777" w:rsidR="00015656" w:rsidRDefault="00015656">
      <w:pPr>
        <w:pStyle w:val="TOC4"/>
        <w:tabs>
          <w:tab w:val="right" w:leader="dot" w:pos="9350"/>
        </w:tabs>
        <w:rPr>
          <w:rFonts w:asciiTheme="minorHAnsi" w:eastAsiaTheme="minorEastAsia" w:hAnsiTheme="minorHAnsi" w:cstheme="minorBidi"/>
          <w:noProof/>
          <w:sz w:val="24"/>
          <w:szCs w:val="24"/>
          <w:u w:val="none"/>
        </w:rPr>
      </w:pPr>
      <w:r w:rsidRPr="00531B42">
        <w:rPr>
          <w:noProof/>
        </w:rPr>
        <w:t>International Crisis Group 2018</w:t>
      </w:r>
      <w:r>
        <w:rPr>
          <w:noProof/>
        </w:rPr>
        <w:t xml:space="preserve">. (independent organisation working to prevent wars and shape policies that will build a more peaceful world; providing independent analysis and advice on how to prevent, resolve or better manage deadly conflict; combine expert field research, analysis and engagement with policymakers across the world in order to effect change in the crisis situations) 26 July 2018 “Stopping Nigeria’s Spiralling Farmer-Herder Violence” </w:t>
      </w:r>
      <w:r w:rsidRPr="00531B42">
        <w:rPr>
          <w:noProof/>
          <w:color w:val="7F7F7F"/>
          <w:u w:val="dotted" w:color="7F7F7F"/>
        </w:rPr>
        <w:t>https://www.crisisgroup.org/africa/west-africa/nigeria/262-stopping-nigerias-spiralling-farmer-herder-violence</w:t>
      </w:r>
    </w:p>
    <w:p w14:paraId="224ABF09" w14:textId="77777777" w:rsidR="00015656" w:rsidRDefault="00015656">
      <w:pPr>
        <w:pStyle w:val="TOC4"/>
        <w:tabs>
          <w:tab w:val="right" w:leader="dot" w:pos="9350"/>
        </w:tabs>
        <w:rPr>
          <w:rFonts w:asciiTheme="minorHAnsi" w:eastAsiaTheme="minorEastAsia" w:hAnsiTheme="minorHAnsi" w:cstheme="minorBidi"/>
          <w:noProof/>
          <w:sz w:val="24"/>
          <w:szCs w:val="24"/>
          <w:u w:val="none"/>
        </w:rPr>
      </w:pPr>
      <w:r w:rsidRPr="00531B42">
        <w:rPr>
          <w:noProof/>
        </w:rPr>
        <w:t>Adrian Blomfield 2018.</w:t>
      </w:r>
      <w:r>
        <w:rPr>
          <w:noProof/>
        </w:rPr>
        <w:t xml:space="preserve"> (journalist) THE TELEGRAPH (British newspaper) 25 June 2018 “Nigeria to launch major security operation after wave of violence between Muslim herders and Christian farmers” </w:t>
      </w:r>
      <w:r w:rsidRPr="00531B42">
        <w:rPr>
          <w:noProof/>
          <w:color w:val="7F7F7F"/>
          <w:u w:val="dotted" w:color="7F7F7F"/>
        </w:rPr>
        <w:t>https://www.telegraph.co.uk/news/2018/06/25/muslim-herders-kill-86-mostly-christian-farmers-nigeria/</w:t>
      </w:r>
    </w:p>
    <w:p w14:paraId="288F7F7C" w14:textId="77777777" w:rsidR="00015656" w:rsidRDefault="00015656">
      <w:pPr>
        <w:pStyle w:val="TOC4"/>
        <w:tabs>
          <w:tab w:val="right" w:leader="dot" w:pos="9350"/>
        </w:tabs>
        <w:rPr>
          <w:rFonts w:asciiTheme="minorHAnsi" w:eastAsiaTheme="minorEastAsia" w:hAnsiTheme="minorHAnsi" w:cstheme="minorBidi"/>
          <w:noProof/>
          <w:sz w:val="24"/>
          <w:szCs w:val="24"/>
          <w:u w:val="none"/>
        </w:rPr>
      </w:pPr>
      <w:r w:rsidRPr="00531B42">
        <w:rPr>
          <w:noProof/>
        </w:rPr>
        <w:t>Voice of America News 2018</w:t>
      </w:r>
      <w:r>
        <w:rPr>
          <w:noProof/>
        </w:rPr>
        <w:t xml:space="preserve">. (US government funded broadcasting service) 2 July 2018 Nigeria's Fulani Say They Are Being Vilified for Violence </w:t>
      </w:r>
      <w:r w:rsidRPr="00531B42">
        <w:rPr>
          <w:noProof/>
          <w:color w:val="7F7F7F"/>
          <w:u w:val="dotted" w:color="7F7F7F"/>
        </w:rPr>
        <w:t>https://www.voanews.com/a/nigeria-s-fulani-say-they-are-being-vilified-for-violence/4463259.html</w:t>
      </w:r>
      <w:r>
        <w:rPr>
          <w:noProof/>
        </w:rPr>
        <w:t xml:space="preserve"> (brackets and ellipses in original)</w:t>
      </w:r>
    </w:p>
    <w:p w14:paraId="5CF7253E" w14:textId="77777777" w:rsidR="00015656" w:rsidRDefault="00015656">
      <w:pPr>
        <w:pStyle w:val="TOC4"/>
        <w:tabs>
          <w:tab w:val="right" w:leader="dot" w:pos="9350"/>
        </w:tabs>
        <w:rPr>
          <w:rFonts w:asciiTheme="minorHAnsi" w:eastAsiaTheme="minorEastAsia" w:hAnsiTheme="minorHAnsi" w:cstheme="minorBidi"/>
          <w:noProof/>
          <w:sz w:val="24"/>
          <w:szCs w:val="24"/>
          <w:u w:val="none"/>
        </w:rPr>
      </w:pPr>
      <w:r w:rsidRPr="00531B42">
        <w:rPr>
          <w:noProof/>
        </w:rPr>
        <w:t>Kadaria Ahmed 2018</w:t>
      </w:r>
      <w:r>
        <w:rPr>
          <w:noProof/>
        </w:rPr>
        <w:t xml:space="preserve"> (Nigerian journalist) quoted by journalist Donu Kogbara 13 July 2018 The Fulani question” </w:t>
      </w:r>
      <w:r w:rsidRPr="00531B42">
        <w:rPr>
          <w:noProof/>
          <w:color w:val="7F7F7F"/>
          <w:u w:val="dotted" w:color="7F7F7F"/>
        </w:rPr>
        <w:t>https://www.vanguardngr.com/2018/07/the-fulani-question/</w:t>
      </w:r>
    </w:p>
    <w:p w14:paraId="477BEAB3" w14:textId="77777777" w:rsidR="00015656" w:rsidRDefault="00015656">
      <w:pPr>
        <w:pStyle w:val="TOC4"/>
        <w:tabs>
          <w:tab w:val="right" w:leader="dot" w:pos="9350"/>
        </w:tabs>
        <w:rPr>
          <w:rFonts w:asciiTheme="minorHAnsi" w:eastAsiaTheme="minorEastAsia" w:hAnsiTheme="minorHAnsi" w:cstheme="minorBidi"/>
          <w:noProof/>
          <w:sz w:val="24"/>
          <w:szCs w:val="24"/>
          <w:u w:val="none"/>
        </w:rPr>
      </w:pPr>
      <w:r w:rsidRPr="00531B42">
        <w:rPr>
          <w:noProof/>
        </w:rPr>
        <w:t>BBC News 2016.</w:t>
      </w:r>
      <w:r>
        <w:rPr>
          <w:noProof/>
        </w:rPr>
        <w:t xml:space="preserve"> (journalist Naziru Mikailu) 5 May 2016 “Making sense of Nigeria's Fulani-farmer conflict” </w:t>
      </w:r>
      <w:r w:rsidRPr="00531B42">
        <w:rPr>
          <w:noProof/>
          <w:color w:val="7F7F7F"/>
          <w:u w:val="dotted" w:color="7F7F7F"/>
        </w:rPr>
        <w:t>https://www.bbc.com/news/world-africa-36139388</w:t>
      </w:r>
    </w:p>
    <w:p w14:paraId="77E7AFD6" w14:textId="77777777" w:rsidR="00015656" w:rsidRDefault="00015656">
      <w:pPr>
        <w:pStyle w:val="TOC4"/>
        <w:tabs>
          <w:tab w:val="right" w:leader="dot" w:pos="9350"/>
        </w:tabs>
        <w:rPr>
          <w:rFonts w:asciiTheme="minorHAnsi" w:eastAsiaTheme="minorEastAsia" w:hAnsiTheme="minorHAnsi" w:cstheme="minorBidi"/>
          <w:noProof/>
          <w:sz w:val="24"/>
          <w:szCs w:val="24"/>
          <w:u w:val="none"/>
        </w:rPr>
      </w:pPr>
      <w:r w:rsidRPr="00531B42">
        <w:rPr>
          <w:noProof/>
        </w:rPr>
        <w:t>Prof. Stephen M. Walt 2011.</w:t>
      </w:r>
      <w:r>
        <w:rPr>
          <w:noProof/>
        </w:rPr>
        <w:t xml:space="preserve"> (professor of international relations at Harvard Univ. ) 11 Oct 2011 FOREIGN POLICY “The Myth of American Exceptionalism” </w:t>
      </w:r>
      <w:r w:rsidRPr="00531B42">
        <w:rPr>
          <w:noProof/>
          <w:color w:val="7F7F7F"/>
          <w:u w:val="dotted" w:color="7F7F7F"/>
        </w:rPr>
        <w:t>https://foreignpolicy.com/2011/10/11/the-myth-of-american-exceptionalism/</w:t>
      </w:r>
    </w:p>
    <w:p w14:paraId="0E51AAA4" w14:textId="77777777" w:rsidR="00015656" w:rsidRDefault="00015656">
      <w:pPr>
        <w:pStyle w:val="TOC4"/>
        <w:tabs>
          <w:tab w:val="right" w:leader="dot" w:pos="9350"/>
        </w:tabs>
        <w:rPr>
          <w:rFonts w:asciiTheme="minorHAnsi" w:eastAsiaTheme="minorEastAsia" w:hAnsiTheme="minorHAnsi" w:cstheme="minorBidi"/>
          <w:noProof/>
          <w:sz w:val="24"/>
          <w:szCs w:val="24"/>
          <w:u w:val="none"/>
        </w:rPr>
      </w:pPr>
      <w:r w:rsidRPr="00531B42">
        <w:rPr>
          <w:noProof/>
        </w:rPr>
        <w:t>Tony Adibe 2018</w:t>
      </w:r>
      <w:r>
        <w:rPr>
          <w:noProof/>
        </w:rPr>
        <w:t xml:space="preserve"> (African journalist) 25 Apr 2018, Nigeria: Monarch to Igbos - Stop Blaming Hausa/Fulani, Yoruba for Your Woes </w:t>
      </w:r>
      <w:r w:rsidRPr="00531B42">
        <w:rPr>
          <w:noProof/>
          <w:color w:val="7F7F7F"/>
          <w:u w:val="dotted" w:color="7F7F7F"/>
        </w:rPr>
        <w:t>https://allafrica.com/stories/201804260048.html</w:t>
      </w:r>
    </w:p>
    <w:p w14:paraId="6E0C1FD4" w14:textId="77777777" w:rsidR="00015656" w:rsidRDefault="00015656">
      <w:pPr>
        <w:pStyle w:val="TOC4"/>
        <w:tabs>
          <w:tab w:val="right" w:leader="dot" w:pos="9350"/>
        </w:tabs>
        <w:rPr>
          <w:rFonts w:asciiTheme="minorHAnsi" w:eastAsiaTheme="minorEastAsia" w:hAnsiTheme="minorHAnsi" w:cstheme="minorBidi"/>
          <w:noProof/>
          <w:sz w:val="24"/>
          <w:szCs w:val="24"/>
          <w:u w:val="none"/>
        </w:rPr>
      </w:pPr>
      <w:r w:rsidRPr="00531B42">
        <w:rPr>
          <w:noProof/>
        </w:rPr>
        <w:t>Prof. Kathryn Mathers 2014 (</w:t>
      </w:r>
      <w:r w:rsidRPr="00531B42">
        <w:rPr>
          <w:noProof/>
          <w:color w:val="000000"/>
          <w:shd w:val="clear" w:color="auto" w:fill="FFFFFF"/>
        </w:rPr>
        <w:t xml:space="preserve">visiting assistant professor in the Department of International Comparative Studies at Duke University) </w:t>
      </w:r>
      <w:r>
        <w:rPr>
          <w:noProof/>
        </w:rPr>
        <w:t xml:space="preserve">Op-Ed: Why Won’t White Savior Complex Go Away?23 July 2014 </w:t>
      </w:r>
      <w:r w:rsidRPr="00531B42">
        <w:rPr>
          <w:noProof/>
          <w:color w:val="7F7F7F"/>
          <w:u w:val="dotted" w:color="7F7F7F"/>
        </w:rPr>
        <w:t>http://www.takepart.com/article/2014/07/22/why-wont-white-savior-complex-go-away</w:t>
      </w:r>
    </w:p>
    <w:p w14:paraId="7B174BDD" w14:textId="281EEEE7" w:rsidR="005D13B8" w:rsidRPr="00DB0FF9" w:rsidRDefault="005D13B8" w:rsidP="00223E7C">
      <w:pPr>
        <w:pStyle w:val="TOC4"/>
        <w:numPr>
          <w:ilvl w:val="0"/>
          <w:numId w:val="0"/>
        </w:numPr>
        <w:tabs>
          <w:tab w:val="right" w:leader="dot" w:pos="9350"/>
        </w:tabs>
        <w:rPr>
          <w:rFonts w:asciiTheme="minorHAnsi" w:eastAsiaTheme="minorEastAsia" w:hAnsiTheme="minorHAnsi" w:cstheme="minorBidi"/>
          <w:noProof/>
          <w:sz w:val="22"/>
          <w:u w:val="none"/>
        </w:rPr>
      </w:pPr>
      <w:r>
        <w:fldChar w:fldCharType="end"/>
      </w:r>
    </w:p>
    <w:p w14:paraId="47C6504D" w14:textId="77777777" w:rsidR="005D13B8" w:rsidRPr="00D922B2" w:rsidRDefault="005D13B8" w:rsidP="005D13B8"/>
    <w:p w14:paraId="1E036CEC" w14:textId="77777777" w:rsidR="00785461" w:rsidRDefault="00785461"/>
    <w:sectPr w:rsidR="00785461" w:rsidSect="00785461">
      <w:headerReference w:type="default" r:id="rId26"/>
      <w:footerReference w:type="default" r:id="rId2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7AB82" w14:textId="77777777" w:rsidR="00F679C9" w:rsidRDefault="00F679C9">
      <w:pPr>
        <w:spacing w:after="0" w:line="240" w:lineRule="auto"/>
      </w:pPr>
      <w:r>
        <w:separator/>
      </w:r>
    </w:p>
  </w:endnote>
  <w:endnote w:type="continuationSeparator" w:id="0">
    <w:p w14:paraId="61AB63D8" w14:textId="77777777" w:rsidR="00F679C9" w:rsidRDefault="00F679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29B63" w14:textId="2460F366" w:rsidR="0012631F" w:rsidRDefault="0012631F" w:rsidP="00785461">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2018</w:t>
    </w:r>
    <w:r w:rsidRPr="0018486A">
      <w:rPr>
        <w:sz w:val="18"/>
        <w:szCs w:val="18"/>
      </w:rPr>
      <w:t xml:space="preserve">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310885">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310885">
      <w:rPr>
        <w:noProof/>
        <w:sz w:val="24"/>
        <w:szCs w:val="24"/>
      </w:rPr>
      <w:t>11</w:t>
    </w:r>
    <w:r w:rsidRPr="0018486A">
      <w:rPr>
        <w:b w:val="0"/>
        <w:sz w:val="24"/>
        <w:szCs w:val="24"/>
      </w:rPr>
      <w:fldChar w:fldCharType="end"/>
    </w:r>
    <w:r>
      <w:tab/>
    </w:r>
    <w:r w:rsidRPr="0018486A">
      <w:rPr>
        <w:sz w:val="18"/>
        <w:szCs w:val="18"/>
      </w:rPr>
      <w:t xml:space="preserve"> </w:t>
    </w:r>
    <w:r>
      <w:rPr>
        <w:sz w:val="18"/>
        <w:szCs w:val="18"/>
      </w:rPr>
      <w:t>MonumentMembers.com</w:t>
    </w:r>
  </w:p>
  <w:p w14:paraId="2C700001" w14:textId="77777777" w:rsidR="0012631F" w:rsidRDefault="0012631F" w:rsidP="00785461">
    <w:pPr>
      <w:pStyle w:val="Footer"/>
      <w:tabs>
        <w:tab w:val="clear" w:pos="4320"/>
        <w:tab w:val="clear" w:pos="8640"/>
        <w:tab w:val="center" w:pos="4680"/>
        <w:tab w:val="right" w:pos="9360"/>
      </w:tabs>
      <w:ind w:left="-720" w:right="-720"/>
      <w:jc w:val="left"/>
      <w:rPr>
        <w:b w:val="0"/>
        <w:i/>
        <w:smallCaps w:val="0"/>
        <w:sz w:val="15"/>
        <w:szCs w:val="15"/>
      </w:rPr>
    </w:pPr>
  </w:p>
  <w:p w14:paraId="5FBCF470" w14:textId="77777777" w:rsidR="0012631F" w:rsidRPr="00303BC4" w:rsidRDefault="0012631F" w:rsidP="00785461">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2763F" w14:textId="77777777" w:rsidR="00F679C9" w:rsidRDefault="00F679C9">
      <w:pPr>
        <w:spacing w:after="0" w:line="240" w:lineRule="auto"/>
      </w:pPr>
      <w:r>
        <w:separator/>
      </w:r>
    </w:p>
  </w:footnote>
  <w:footnote w:type="continuationSeparator" w:id="0">
    <w:p w14:paraId="45B9AC4F" w14:textId="77777777" w:rsidR="00F679C9" w:rsidRDefault="00F679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31DE5" w14:textId="195FC976" w:rsidR="0012631F" w:rsidRDefault="0012631F" w:rsidP="00785461">
    <w:pPr>
      <w:pStyle w:val="Footer"/>
    </w:pPr>
    <w:r>
      <w:t>Negative: Fulani Herdsmen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91291A"/>
    <w:multiLevelType w:val="hybridMultilevel"/>
    <w:tmpl w:val="8BE8A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DB766D"/>
    <w:multiLevelType w:val="hybridMultilevel"/>
    <w:tmpl w:val="9E664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4"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6A460A"/>
    <w:multiLevelType w:val="hybridMultilevel"/>
    <w:tmpl w:val="72AE0596"/>
    <w:lvl w:ilvl="0" w:tplc="0409000F">
      <w:start w:val="1"/>
      <w:numFmt w:val="decimal"/>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6"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4474C3"/>
    <w:multiLevelType w:val="multilevel"/>
    <w:tmpl w:val="750CA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10"/>
  </w:num>
  <w:num w:numId="5">
    <w:abstractNumId w:val="6"/>
  </w:num>
  <w:num w:numId="6">
    <w:abstractNumId w:val="4"/>
  </w:num>
  <w:num w:numId="7">
    <w:abstractNumId w:val="2"/>
  </w:num>
  <w:num w:numId="8">
    <w:abstractNumId w:val="1"/>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13B8"/>
    <w:rsid w:val="00004FD2"/>
    <w:rsid w:val="00015656"/>
    <w:rsid w:val="00084E56"/>
    <w:rsid w:val="0012631F"/>
    <w:rsid w:val="00141F08"/>
    <w:rsid w:val="001963AB"/>
    <w:rsid w:val="001C1EE9"/>
    <w:rsid w:val="001C4620"/>
    <w:rsid w:val="00201E4B"/>
    <w:rsid w:val="00223E7C"/>
    <w:rsid w:val="0029236D"/>
    <w:rsid w:val="002C2D81"/>
    <w:rsid w:val="002F3D2B"/>
    <w:rsid w:val="002F52D8"/>
    <w:rsid w:val="002F5349"/>
    <w:rsid w:val="00310885"/>
    <w:rsid w:val="003139E0"/>
    <w:rsid w:val="003326DF"/>
    <w:rsid w:val="00377000"/>
    <w:rsid w:val="0039153D"/>
    <w:rsid w:val="00394E04"/>
    <w:rsid w:val="003D0204"/>
    <w:rsid w:val="00416B05"/>
    <w:rsid w:val="0043677A"/>
    <w:rsid w:val="00475E91"/>
    <w:rsid w:val="00483F12"/>
    <w:rsid w:val="00483F54"/>
    <w:rsid w:val="004A4EA3"/>
    <w:rsid w:val="004C6CF2"/>
    <w:rsid w:val="005527DC"/>
    <w:rsid w:val="00555974"/>
    <w:rsid w:val="005644FD"/>
    <w:rsid w:val="005655B0"/>
    <w:rsid w:val="005A6A45"/>
    <w:rsid w:val="005C12B6"/>
    <w:rsid w:val="005D13B8"/>
    <w:rsid w:val="00613B8C"/>
    <w:rsid w:val="006235D0"/>
    <w:rsid w:val="006432D8"/>
    <w:rsid w:val="00715A72"/>
    <w:rsid w:val="00717D25"/>
    <w:rsid w:val="00775D1E"/>
    <w:rsid w:val="00785461"/>
    <w:rsid w:val="0079021C"/>
    <w:rsid w:val="00791513"/>
    <w:rsid w:val="007A2564"/>
    <w:rsid w:val="007C5A06"/>
    <w:rsid w:val="007E412E"/>
    <w:rsid w:val="008273D7"/>
    <w:rsid w:val="00871F4D"/>
    <w:rsid w:val="008A2A37"/>
    <w:rsid w:val="008A679A"/>
    <w:rsid w:val="009118A9"/>
    <w:rsid w:val="00911CC0"/>
    <w:rsid w:val="00933FD2"/>
    <w:rsid w:val="009444CF"/>
    <w:rsid w:val="00994360"/>
    <w:rsid w:val="009C4123"/>
    <w:rsid w:val="009D0831"/>
    <w:rsid w:val="00A7368D"/>
    <w:rsid w:val="00A87F88"/>
    <w:rsid w:val="00A9553D"/>
    <w:rsid w:val="00AC2910"/>
    <w:rsid w:val="00AC7D7D"/>
    <w:rsid w:val="00B2289B"/>
    <w:rsid w:val="00B23AE3"/>
    <w:rsid w:val="00B433B8"/>
    <w:rsid w:val="00B53666"/>
    <w:rsid w:val="00B84720"/>
    <w:rsid w:val="00BA1E5C"/>
    <w:rsid w:val="00BC139D"/>
    <w:rsid w:val="00BD2107"/>
    <w:rsid w:val="00BE7227"/>
    <w:rsid w:val="00C201BF"/>
    <w:rsid w:val="00C67DFE"/>
    <w:rsid w:val="00C92A03"/>
    <w:rsid w:val="00CA46ED"/>
    <w:rsid w:val="00CE5180"/>
    <w:rsid w:val="00D77E02"/>
    <w:rsid w:val="00D86F5A"/>
    <w:rsid w:val="00DB0C91"/>
    <w:rsid w:val="00DB0FF9"/>
    <w:rsid w:val="00DB411E"/>
    <w:rsid w:val="00DC6AF4"/>
    <w:rsid w:val="00DE7494"/>
    <w:rsid w:val="00E041F2"/>
    <w:rsid w:val="00E65D4A"/>
    <w:rsid w:val="00E66E33"/>
    <w:rsid w:val="00EA592A"/>
    <w:rsid w:val="00EA71F9"/>
    <w:rsid w:val="00EB43A6"/>
    <w:rsid w:val="00EB6F99"/>
    <w:rsid w:val="00EC634B"/>
    <w:rsid w:val="00ED46AF"/>
    <w:rsid w:val="00EE7774"/>
    <w:rsid w:val="00F35FA8"/>
    <w:rsid w:val="00F560D0"/>
    <w:rsid w:val="00F679C9"/>
    <w:rsid w:val="00F82A96"/>
    <w:rsid w:val="00FA7C9C"/>
    <w:rsid w:val="00FB58DD"/>
    <w:rsid w:val="00FF77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25038"/>
  <w15:docId w15:val="{D5A782A6-BDDE-405E-AA83-4CF6AB2BF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D13B8"/>
    <w:pPr>
      <w:spacing w:after="200" w:line="276" w:lineRule="auto"/>
    </w:pPr>
    <w:rPr>
      <w:rFonts w:ascii="Times New Roman" w:eastAsia="MS Mincho" w:hAnsi="Times New Roman" w:cs="Times New Roman"/>
    </w:rPr>
  </w:style>
  <w:style w:type="paragraph" w:styleId="Heading1">
    <w:name w:val="heading 1"/>
    <w:basedOn w:val="Normal"/>
    <w:link w:val="Heading1Char"/>
    <w:uiPriority w:val="9"/>
    <w:qFormat/>
    <w:rsid w:val="00EE7774"/>
    <w:pPr>
      <w:spacing w:before="100" w:beforeAutospacing="1" w:after="100" w:afterAutospacing="1" w:line="240" w:lineRule="auto"/>
      <w:outlineLvl w:val="0"/>
    </w:pPr>
    <w:rPr>
      <w:rFonts w:eastAsia="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First Title"/>
    <w:basedOn w:val="Normal"/>
    <w:next w:val="Normal"/>
    <w:link w:val="TitleChar"/>
    <w:qFormat/>
    <w:rsid w:val="005D13B8"/>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character" w:customStyle="1" w:styleId="TitleChar">
    <w:name w:val="Title Char"/>
    <w:aliases w:val="First Title Char"/>
    <w:basedOn w:val="DefaultParagraphFont"/>
    <w:link w:val="Title"/>
    <w:rsid w:val="005D13B8"/>
    <w:rPr>
      <w:rFonts w:ascii="Times New Roman" w:eastAsia="Arial" w:hAnsi="Times New Roman" w:cs="Arial"/>
      <w:b/>
      <w:bCs/>
      <w:smallCaps/>
      <w:color w:val="000000"/>
      <w:sz w:val="32"/>
      <w:szCs w:val="36"/>
      <w:shd w:val="clear" w:color="auto" w:fill="E6E6E6"/>
    </w:rPr>
  </w:style>
  <w:style w:type="paragraph" w:customStyle="1" w:styleId="Contention1">
    <w:name w:val="Contention 1"/>
    <w:basedOn w:val="Normal"/>
    <w:qFormat/>
    <w:rsid w:val="005D13B8"/>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link w:val="EvidenceChar"/>
    <w:qFormat/>
    <w:rsid w:val="005D13B8"/>
    <w:pPr>
      <w:keepNext w:val="0"/>
      <w:ind w:left="288"/>
    </w:pPr>
    <w:rPr>
      <w:b w:val="0"/>
    </w:rPr>
  </w:style>
  <w:style w:type="character" w:styleId="Hyperlink">
    <w:name w:val="Hyperlink"/>
    <w:uiPriority w:val="99"/>
    <w:unhideWhenUsed/>
    <w:rsid w:val="005D13B8"/>
    <w:rPr>
      <w:color w:val="7F7F7F"/>
      <w:u w:val="dotted" w:color="7F7F7F"/>
    </w:rPr>
  </w:style>
  <w:style w:type="paragraph" w:customStyle="1" w:styleId="Citation3">
    <w:name w:val="Citation3"/>
    <w:basedOn w:val="Evidence"/>
    <w:next w:val="Evidence"/>
    <w:qFormat/>
    <w:rsid w:val="005D13B8"/>
    <w:pPr>
      <w:keepNext/>
      <w:spacing w:after="120"/>
    </w:pPr>
    <w:rPr>
      <w:rFonts w:eastAsia="MS Mincho"/>
      <w:bCs w:val="0"/>
      <w:i/>
      <w:color w:val="auto"/>
      <w:szCs w:val="22"/>
      <w:lang w:eastAsia="en-US"/>
    </w:rPr>
  </w:style>
  <w:style w:type="paragraph" w:customStyle="1" w:styleId="Case">
    <w:name w:val="Case"/>
    <w:next w:val="Contention1"/>
    <w:qFormat/>
    <w:rsid w:val="005D13B8"/>
    <w:pPr>
      <w:keepLines/>
      <w:numPr>
        <w:numId w:val="1"/>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cs="Times New Roman"/>
      <w:bCs/>
      <w:color w:val="000000"/>
      <w:sz w:val="20"/>
      <w:szCs w:val="20"/>
      <w:lang w:eastAsia="fr-FR"/>
    </w:rPr>
  </w:style>
  <w:style w:type="paragraph" w:customStyle="1" w:styleId="Constructive">
    <w:name w:val="Constructive"/>
    <w:qFormat/>
    <w:rsid w:val="005D13B8"/>
    <w:pPr>
      <w:keepNext/>
      <w:spacing w:after="200" w:line="276" w:lineRule="auto"/>
    </w:pPr>
    <w:rPr>
      <w:rFonts w:ascii="Times New Roman" w:eastAsia="Times New Roman" w:hAnsi="Times New Roman" w:cs="Times New Roman"/>
      <w:bCs/>
      <w:color w:val="000000"/>
      <w:sz w:val="20"/>
      <w:szCs w:val="20"/>
      <w:lang w:eastAsia="fr-FR"/>
    </w:rPr>
  </w:style>
  <w:style w:type="paragraph" w:customStyle="1" w:styleId="Contention2">
    <w:name w:val="Contention 2"/>
    <w:basedOn w:val="Contention1"/>
    <w:qFormat/>
    <w:rsid w:val="005D13B8"/>
    <w:pPr>
      <w:spacing w:after="120"/>
      <w:ind w:left="144"/>
    </w:pPr>
  </w:style>
  <w:style w:type="paragraph" w:customStyle="1" w:styleId="Title2">
    <w:name w:val="Title 2"/>
    <w:basedOn w:val="Title"/>
    <w:rsid w:val="005D13B8"/>
    <w:pPr>
      <w:pageBreakBefore/>
    </w:pPr>
  </w:style>
  <w:style w:type="paragraph" w:styleId="TOC3">
    <w:name w:val="toc 3"/>
    <w:basedOn w:val="Normal"/>
    <w:next w:val="Normal"/>
    <w:autoRedefine/>
    <w:uiPriority w:val="39"/>
    <w:unhideWhenUsed/>
    <w:rsid w:val="005D13B8"/>
    <w:pPr>
      <w:keepLines/>
      <w:tabs>
        <w:tab w:val="right" w:leader="dot" w:pos="9720"/>
      </w:tabs>
      <w:spacing w:after="0" w:line="240" w:lineRule="auto"/>
      <w:ind w:left="288"/>
    </w:pPr>
    <w:rPr>
      <w:sz w:val="18"/>
    </w:rPr>
  </w:style>
  <w:style w:type="paragraph" w:styleId="TOC1">
    <w:name w:val="toc 1"/>
    <w:basedOn w:val="Normal"/>
    <w:next w:val="Normal"/>
    <w:autoRedefine/>
    <w:uiPriority w:val="39"/>
    <w:unhideWhenUsed/>
    <w:rsid w:val="005D13B8"/>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5D13B8"/>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5D13B8"/>
    <w:pPr>
      <w:numPr>
        <w:numId w:val="3"/>
      </w:numPr>
    </w:pPr>
    <w:rPr>
      <w:sz w:val="20"/>
      <w:u w:val="single" w:color="FFFFFF" w:themeColor="background1"/>
    </w:rPr>
  </w:style>
  <w:style w:type="paragraph" w:styleId="Footer">
    <w:name w:val="footer"/>
    <w:basedOn w:val="Normal"/>
    <w:link w:val="FooterChar"/>
    <w:uiPriority w:val="99"/>
    <w:unhideWhenUsed/>
    <w:rsid w:val="005D13B8"/>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5D13B8"/>
    <w:rPr>
      <w:rFonts w:ascii="Times New Roman" w:eastAsia="MS Mincho" w:hAnsi="Times New Roman" w:cs="Times New Roman"/>
      <w:b/>
      <w:bCs/>
      <w:smallCaps/>
    </w:rPr>
  </w:style>
  <w:style w:type="paragraph" w:styleId="ListParagraph">
    <w:name w:val="List Paragraph"/>
    <w:basedOn w:val="Normal"/>
    <w:uiPriority w:val="72"/>
    <w:rsid w:val="005D13B8"/>
    <w:pPr>
      <w:ind w:left="720"/>
      <w:contextualSpacing/>
    </w:pPr>
  </w:style>
  <w:style w:type="character" w:customStyle="1" w:styleId="hi">
    <w:name w:val="hi"/>
    <w:basedOn w:val="DefaultParagraphFont"/>
    <w:rsid w:val="005D13B8"/>
  </w:style>
  <w:style w:type="character" w:customStyle="1" w:styleId="UnresolvedMention1">
    <w:name w:val="Unresolved Mention1"/>
    <w:basedOn w:val="DefaultParagraphFont"/>
    <w:uiPriority w:val="99"/>
    <w:semiHidden/>
    <w:unhideWhenUsed/>
    <w:rsid w:val="005D13B8"/>
    <w:rPr>
      <w:color w:val="808080"/>
      <w:shd w:val="clear" w:color="auto" w:fill="E6E6E6"/>
    </w:rPr>
  </w:style>
  <w:style w:type="paragraph" w:styleId="Header">
    <w:name w:val="header"/>
    <w:basedOn w:val="Normal"/>
    <w:link w:val="HeaderChar"/>
    <w:uiPriority w:val="99"/>
    <w:unhideWhenUsed/>
    <w:rsid w:val="00FA7C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7C9C"/>
    <w:rPr>
      <w:rFonts w:ascii="Times New Roman" w:eastAsia="MS Mincho" w:hAnsi="Times New Roman" w:cs="Times New Roman"/>
    </w:rPr>
  </w:style>
  <w:style w:type="paragraph" w:styleId="NormalWeb">
    <w:name w:val="Normal (Web)"/>
    <w:basedOn w:val="Normal"/>
    <w:uiPriority w:val="99"/>
    <w:semiHidden/>
    <w:unhideWhenUsed/>
    <w:rsid w:val="00BE7227"/>
    <w:pPr>
      <w:spacing w:before="100" w:beforeAutospacing="1" w:after="100" w:afterAutospacing="1" w:line="240" w:lineRule="auto"/>
    </w:pPr>
    <w:rPr>
      <w:rFonts w:eastAsiaTheme="minorEastAsia"/>
      <w:sz w:val="24"/>
      <w:szCs w:val="24"/>
    </w:rPr>
  </w:style>
  <w:style w:type="character" w:customStyle="1" w:styleId="apple-style-span">
    <w:name w:val="apple-style-span"/>
    <w:basedOn w:val="DefaultParagraphFont"/>
    <w:rsid w:val="00BE7227"/>
    <w:rPr>
      <w:rFonts w:ascii="Times New Roman" w:hAnsi="Times New Roman" w:cs="Times New Roman" w:hint="default"/>
    </w:rPr>
  </w:style>
  <w:style w:type="character" w:styleId="FollowedHyperlink">
    <w:name w:val="FollowedHyperlink"/>
    <w:basedOn w:val="DefaultParagraphFont"/>
    <w:uiPriority w:val="99"/>
    <w:semiHidden/>
    <w:unhideWhenUsed/>
    <w:rsid w:val="00BE7227"/>
    <w:rPr>
      <w:color w:val="954F72" w:themeColor="followedHyperlink"/>
      <w:u w:val="single"/>
    </w:rPr>
  </w:style>
  <w:style w:type="character" w:customStyle="1" w:styleId="apple-converted-space">
    <w:name w:val="apple-converted-space"/>
    <w:basedOn w:val="DefaultParagraphFont"/>
    <w:rsid w:val="00785461"/>
    <w:rPr>
      <w:rFonts w:ascii="Times New Roman" w:hAnsi="Times New Roman" w:cs="Times New Roman" w:hint="default"/>
    </w:rPr>
  </w:style>
  <w:style w:type="character" w:customStyle="1" w:styleId="Heading1Char">
    <w:name w:val="Heading 1 Char"/>
    <w:basedOn w:val="DefaultParagraphFont"/>
    <w:link w:val="Heading1"/>
    <w:uiPriority w:val="9"/>
    <w:rsid w:val="00EE7774"/>
    <w:rPr>
      <w:rFonts w:ascii="Times New Roman" w:eastAsia="Times New Roman" w:hAnsi="Times New Roman" w:cs="Times New Roman"/>
      <w:b/>
      <w:bCs/>
      <w:kern w:val="36"/>
      <w:sz w:val="48"/>
      <w:szCs w:val="48"/>
    </w:rPr>
  </w:style>
  <w:style w:type="character" w:styleId="Emphasis">
    <w:name w:val="Emphasis"/>
    <w:basedOn w:val="DefaultParagraphFont"/>
    <w:uiPriority w:val="20"/>
    <w:qFormat/>
    <w:rsid w:val="00EE7774"/>
    <w:rPr>
      <w:i/>
      <w:iCs/>
    </w:rPr>
  </w:style>
  <w:style w:type="paragraph" w:customStyle="1" w:styleId="css-1ygdjhk">
    <w:name w:val="css-1ygdjhk"/>
    <w:basedOn w:val="Normal"/>
    <w:rsid w:val="00B23AE3"/>
    <w:pPr>
      <w:spacing w:before="100" w:beforeAutospacing="1" w:after="100" w:afterAutospacing="1" w:line="240" w:lineRule="auto"/>
    </w:pPr>
    <w:rPr>
      <w:rFonts w:eastAsia="Times New Roman"/>
      <w:sz w:val="24"/>
      <w:szCs w:val="24"/>
    </w:rPr>
  </w:style>
  <w:style w:type="character" w:customStyle="1" w:styleId="css-8l6xbc">
    <w:name w:val="css-8l6xbc"/>
    <w:basedOn w:val="DefaultParagraphFont"/>
    <w:rsid w:val="00B23AE3"/>
  </w:style>
  <w:style w:type="character" w:customStyle="1" w:styleId="balancedheadline">
    <w:name w:val="balancedheadline"/>
    <w:basedOn w:val="DefaultParagraphFont"/>
    <w:rsid w:val="00B23AE3"/>
  </w:style>
  <w:style w:type="character" w:customStyle="1" w:styleId="EvidenceChar">
    <w:name w:val="Evidence Char"/>
    <w:link w:val="Evidence"/>
    <w:locked/>
    <w:rsid w:val="00C201BF"/>
    <w:rPr>
      <w:rFonts w:ascii="Times New Roman" w:eastAsia="Times New Roman" w:hAnsi="Times New Roman" w:cs="Times New Roman"/>
      <w:bCs/>
      <w:color w:val="000000"/>
      <w:sz w:val="20"/>
      <w:szCs w:val="20"/>
      <w:lang w:eastAsia="fr-FR"/>
    </w:rPr>
  </w:style>
  <w:style w:type="character" w:customStyle="1" w:styleId="footnotecount">
    <w:name w:val="footnote_count"/>
    <w:basedOn w:val="DefaultParagraphFont"/>
    <w:rsid w:val="00A9553D"/>
  </w:style>
  <w:style w:type="character" w:customStyle="1" w:styleId="footnote">
    <w:name w:val="footnote"/>
    <w:basedOn w:val="DefaultParagraphFont"/>
    <w:rsid w:val="00084E56"/>
  </w:style>
  <w:style w:type="character" w:styleId="Strong">
    <w:name w:val="Strong"/>
    <w:basedOn w:val="DefaultParagraphFont"/>
    <w:uiPriority w:val="22"/>
    <w:qFormat/>
    <w:rsid w:val="00084E56"/>
    <w:rPr>
      <w:b/>
      <w:bCs/>
    </w:rPr>
  </w:style>
  <w:style w:type="paragraph" w:customStyle="1" w:styleId="story-body-text">
    <w:name w:val="story-body-text"/>
    <w:basedOn w:val="Normal"/>
    <w:rsid w:val="005655B0"/>
    <w:pPr>
      <w:spacing w:before="100" w:beforeAutospacing="1" w:after="100" w:afterAutospacing="1" w:line="240" w:lineRule="auto"/>
    </w:pPr>
    <w:rPr>
      <w:rFonts w:eastAsia="Times New Roman"/>
      <w:sz w:val="24"/>
      <w:szCs w:val="24"/>
    </w:rPr>
  </w:style>
  <w:style w:type="character" w:customStyle="1" w:styleId="mfirst-letter">
    <w:name w:val="m_first-letter"/>
    <w:basedOn w:val="DefaultParagraphFont"/>
    <w:rsid w:val="0012631F"/>
  </w:style>
  <w:style w:type="character" w:styleId="UnresolvedMention">
    <w:name w:val="Unresolved Mention"/>
    <w:basedOn w:val="DefaultParagraphFont"/>
    <w:uiPriority w:val="99"/>
    <w:semiHidden/>
    <w:unhideWhenUsed/>
    <w:rsid w:val="000156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510918">
      <w:bodyDiv w:val="1"/>
      <w:marLeft w:val="0"/>
      <w:marRight w:val="0"/>
      <w:marTop w:val="0"/>
      <w:marBottom w:val="0"/>
      <w:divBdr>
        <w:top w:val="none" w:sz="0" w:space="0" w:color="auto"/>
        <w:left w:val="none" w:sz="0" w:space="0" w:color="auto"/>
        <w:bottom w:val="none" w:sz="0" w:space="0" w:color="auto"/>
        <w:right w:val="none" w:sz="0" w:space="0" w:color="auto"/>
      </w:divBdr>
    </w:div>
    <w:div w:id="80685136">
      <w:bodyDiv w:val="1"/>
      <w:marLeft w:val="0"/>
      <w:marRight w:val="0"/>
      <w:marTop w:val="0"/>
      <w:marBottom w:val="0"/>
      <w:divBdr>
        <w:top w:val="none" w:sz="0" w:space="0" w:color="auto"/>
        <w:left w:val="none" w:sz="0" w:space="0" w:color="auto"/>
        <w:bottom w:val="none" w:sz="0" w:space="0" w:color="auto"/>
        <w:right w:val="none" w:sz="0" w:space="0" w:color="auto"/>
      </w:divBdr>
    </w:div>
    <w:div w:id="124472135">
      <w:bodyDiv w:val="1"/>
      <w:marLeft w:val="0"/>
      <w:marRight w:val="0"/>
      <w:marTop w:val="0"/>
      <w:marBottom w:val="0"/>
      <w:divBdr>
        <w:top w:val="none" w:sz="0" w:space="0" w:color="auto"/>
        <w:left w:val="none" w:sz="0" w:space="0" w:color="auto"/>
        <w:bottom w:val="none" w:sz="0" w:space="0" w:color="auto"/>
        <w:right w:val="none" w:sz="0" w:space="0" w:color="auto"/>
      </w:divBdr>
    </w:div>
    <w:div w:id="162668722">
      <w:bodyDiv w:val="1"/>
      <w:marLeft w:val="0"/>
      <w:marRight w:val="0"/>
      <w:marTop w:val="0"/>
      <w:marBottom w:val="0"/>
      <w:divBdr>
        <w:top w:val="none" w:sz="0" w:space="0" w:color="auto"/>
        <w:left w:val="none" w:sz="0" w:space="0" w:color="auto"/>
        <w:bottom w:val="none" w:sz="0" w:space="0" w:color="auto"/>
        <w:right w:val="none" w:sz="0" w:space="0" w:color="auto"/>
      </w:divBdr>
    </w:div>
    <w:div w:id="169489223">
      <w:bodyDiv w:val="1"/>
      <w:marLeft w:val="0"/>
      <w:marRight w:val="0"/>
      <w:marTop w:val="0"/>
      <w:marBottom w:val="0"/>
      <w:divBdr>
        <w:top w:val="none" w:sz="0" w:space="0" w:color="auto"/>
        <w:left w:val="none" w:sz="0" w:space="0" w:color="auto"/>
        <w:bottom w:val="none" w:sz="0" w:space="0" w:color="auto"/>
        <w:right w:val="none" w:sz="0" w:space="0" w:color="auto"/>
      </w:divBdr>
    </w:div>
    <w:div w:id="243421671">
      <w:bodyDiv w:val="1"/>
      <w:marLeft w:val="0"/>
      <w:marRight w:val="0"/>
      <w:marTop w:val="0"/>
      <w:marBottom w:val="0"/>
      <w:divBdr>
        <w:top w:val="none" w:sz="0" w:space="0" w:color="auto"/>
        <w:left w:val="none" w:sz="0" w:space="0" w:color="auto"/>
        <w:bottom w:val="none" w:sz="0" w:space="0" w:color="auto"/>
        <w:right w:val="none" w:sz="0" w:space="0" w:color="auto"/>
      </w:divBdr>
    </w:div>
    <w:div w:id="284970699">
      <w:bodyDiv w:val="1"/>
      <w:marLeft w:val="0"/>
      <w:marRight w:val="0"/>
      <w:marTop w:val="0"/>
      <w:marBottom w:val="0"/>
      <w:divBdr>
        <w:top w:val="none" w:sz="0" w:space="0" w:color="auto"/>
        <w:left w:val="none" w:sz="0" w:space="0" w:color="auto"/>
        <w:bottom w:val="none" w:sz="0" w:space="0" w:color="auto"/>
        <w:right w:val="none" w:sz="0" w:space="0" w:color="auto"/>
      </w:divBdr>
    </w:div>
    <w:div w:id="382875450">
      <w:bodyDiv w:val="1"/>
      <w:marLeft w:val="0"/>
      <w:marRight w:val="0"/>
      <w:marTop w:val="0"/>
      <w:marBottom w:val="0"/>
      <w:divBdr>
        <w:top w:val="none" w:sz="0" w:space="0" w:color="auto"/>
        <w:left w:val="none" w:sz="0" w:space="0" w:color="auto"/>
        <w:bottom w:val="none" w:sz="0" w:space="0" w:color="auto"/>
        <w:right w:val="none" w:sz="0" w:space="0" w:color="auto"/>
      </w:divBdr>
    </w:div>
    <w:div w:id="434250908">
      <w:bodyDiv w:val="1"/>
      <w:marLeft w:val="0"/>
      <w:marRight w:val="0"/>
      <w:marTop w:val="0"/>
      <w:marBottom w:val="0"/>
      <w:divBdr>
        <w:top w:val="none" w:sz="0" w:space="0" w:color="auto"/>
        <w:left w:val="none" w:sz="0" w:space="0" w:color="auto"/>
        <w:bottom w:val="none" w:sz="0" w:space="0" w:color="auto"/>
        <w:right w:val="none" w:sz="0" w:space="0" w:color="auto"/>
      </w:divBdr>
    </w:div>
    <w:div w:id="527763246">
      <w:bodyDiv w:val="1"/>
      <w:marLeft w:val="0"/>
      <w:marRight w:val="0"/>
      <w:marTop w:val="0"/>
      <w:marBottom w:val="0"/>
      <w:divBdr>
        <w:top w:val="none" w:sz="0" w:space="0" w:color="auto"/>
        <w:left w:val="none" w:sz="0" w:space="0" w:color="auto"/>
        <w:bottom w:val="none" w:sz="0" w:space="0" w:color="auto"/>
        <w:right w:val="none" w:sz="0" w:space="0" w:color="auto"/>
      </w:divBdr>
      <w:divsChild>
        <w:div w:id="1511218959">
          <w:marLeft w:val="0"/>
          <w:marRight w:val="0"/>
          <w:marTop w:val="0"/>
          <w:marBottom w:val="0"/>
          <w:divBdr>
            <w:top w:val="none" w:sz="0" w:space="0" w:color="auto"/>
            <w:left w:val="none" w:sz="0" w:space="0" w:color="auto"/>
            <w:bottom w:val="none" w:sz="0" w:space="0" w:color="auto"/>
            <w:right w:val="none" w:sz="0" w:space="0" w:color="auto"/>
          </w:divBdr>
          <w:divsChild>
            <w:div w:id="184247609">
              <w:marLeft w:val="1235"/>
              <w:marRight w:val="0"/>
              <w:marTop w:val="0"/>
              <w:marBottom w:val="0"/>
              <w:divBdr>
                <w:top w:val="none" w:sz="0" w:space="0" w:color="auto"/>
                <w:left w:val="none" w:sz="0" w:space="0" w:color="auto"/>
                <w:bottom w:val="none" w:sz="0" w:space="0" w:color="auto"/>
                <w:right w:val="none" w:sz="0" w:space="0" w:color="auto"/>
              </w:divBdr>
              <w:divsChild>
                <w:div w:id="185170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186691">
          <w:marLeft w:val="0"/>
          <w:marRight w:val="0"/>
          <w:marTop w:val="0"/>
          <w:marBottom w:val="0"/>
          <w:divBdr>
            <w:top w:val="none" w:sz="0" w:space="0" w:color="auto"/>
            <w:left w:val="none" w:sz="0" w:space="0" w:color="auto"/>
            <w:bottom w:val="none" w:sz="0" w:space="0" w:color="auto"/>
            <w:right w:val="none" w:sz="0" w:space="0" w:color="auto"/>
          </w:divBdr>
          <w:divsChild>
            <w:div w:id="622225287">
              <w:marLeft w:val="1235"/>
              <w:marRight w:val="0"/>
              <w:marTop w:val="0"/>
              <w:marBottom w:val="0"/>
              <w:divBdr>
                <w:top w:val="none" w:sz="0" w:space="0" w:color="auto"/>
                <w:left w:val="none" w:sz="0" w:space="0" w:color="auto"/>
                <w:bottom w:val="none" w:sz="0" w:space="0" w:color="auto"/>
                <w:right w:val="none" w:sz="0" w:space="0" w:color="auto"/>
              </w:divBdr>
              <w:divsChild>
                <w:div w:id="1921672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017468">
      <w:bodyDiv w:val="1"/>
      <w:marLeft w:val="0"/>
      <w:marRight w:val="0"/>
      <w:marTop w:val="0"/>
      <w:marBottom w:val="0"/>
      <w:divBdr>
        <w:top w:val="none" w:sz="0" w:space="0" w:color="auto"/>
        <w:left w:val="none" w:sz="0" w:space="0" w:color="auto"/>
        <w:bottom w:val="none" w:sz="0" w:space="0" w:color="auto"/>
        <w:right w:val="none" w:sz="0" w:space="0" w:color="auto"/>
      </w:divBdr>
    </w:div>
    <w:div w:id="665132915">
      <w:bodyDiv w:val="1"/>
      <w:marLeft w:val="0"/>
      <w:marRight w:val="0"/>
      <w:marTop w:val="0"/>
      <w:marBottom w:val="0"/>
      <w:divBdr>
        <w:top w:val="none" w:sz="0" w:space="0" w:color="auto"/>
        <w:left w:val="none" w:sz="0" w:space="0" w:color="auto"/>
        <w:bottom w:val="none" w:sz="0" w:space="0" w:color="auto"/>
        <w:right w:val="none" w:sz="0" w:space="0" w:color="auto"/>
      </w:divBdr>
    </w:div>
    <w:div w:id="684019603">
      <w:bodyDiv w:val="1"/>
      <w:marLeft w:val="0"/>
      <w:marRight w:val="0"/>
      <w:marTop w:val="0"/>
      <w:marBottom w:val="0"/>
      <w:divBdr>
        <w:top w:val="none" w:sz="0" w:space="0" w:color="auto"/>
        <w:left w:val="none" w:sz="0" w:space="0" w:color="auto"/>
        <w:bottom w:val="none" w:sz="0" w:space="0" w:color="auto"/>
        <w:right w:val="none" w:sz="0" w:space="0" w:color="auto"/>
      </w:divBdr>
    </w:div>
    <w:div w:id="782384201">
      <w:bodyDiv w:val="1"/>
      <w:marLeft w:val="0"/>
      <w:marRight w:val="0"/>
      <w:marTop w:val="0"/>
      <w:marBottom w:val="0"/>
      <w:divBdr>
        <w:top w:val="none" w:sz="0" w:space="0" w:color="auto"/>
        <w:left w:val="none" w:sz="0" w:space="0" w:color="auto"/>
        <w:bottom w:val="none" w:sz="0" w:space="0" w:color="auto"/>
        <w:right w:val="none" w:sz="0" w:space="0" w:color="auto"/>
      </w:divBdr>
      <w:divsChild>
        <w:div w:id="61484800">
          <w:marLeft w:val="0"/>
          <w:marRight w:val="0"/>
          <w:marTop w:val="0"/>
          <w:marBottom w:val="0"/>
          <w:divBdr>
            <w:top w:val="none" w:sz="0" w:space="0" w:color="auto"/>
            <w:left w:val="none" w:sz="0" w:space="0" w:color="auto"/>
            <w:bottom w:val="none" w:sz="0" w:space="0" w:color="auto"/>
            <w:right w:val="none" w:sz="0" w:space="0" w:color="auto"/>
          </w:divBdr>
        </w:div>
      </w:divsChild>
    </w:div>
    <w:div w:id="811142942">
      <w:bodyDiv w:val="1"/>
      <w:marLeft w:val="0"/>
      <w:marRight w:val="0"/>
      <w:marTop w:val="0"/>
      <w:marBottom w:val="0"/>
      <w:divBdr>
        <w:top w:val="none" w:sz="0" w:space="0" w:color="auto"/>
        <w:left w:val="none" w:sz="0" w:space="0" w:color="auto"/>
        <w:bottom w:val="none" w:sz="0" w:space="0" w:color="auto"/>
        <w:right w:val="none" w:sz="0" w:space="0" w:color="auto"/>
      </w:divBdr>
    </w:div>
    <w:div w:id="880166752">
      <w:bodyDiv w:val="1"/>
      <w:marLeft w:val="0"/>
      <w:marRight w:val="0"/>
      <w:marTop w:val="0"/>
      <w:marBottom w:val="0"/>
      <w:divBdr>
        <w:top w:val="none" w:sz="0" w:space="0" w:color="auto"/>
        <w:left w:val="none" w:sz="0" w:space="0" w:color="auto"/>
        <w:bottom w:val="none" w:sz="0" w:space="0" w:color="auto"/>
        <w:right w:val="none" w:sz="0" w:space="0" w:color="auto"/>
      </w:divBdr>
      <w:divsChild>
        <w:div w:id="1856580529">
          <w:marLeft w:val="-1531"/>
          <w:marRight w:val="0"/>
          <w:marTop w:val="2206"/>
          <w:marBottom w:val="0"/>
          <w:divBdr>
            <w:top w:val="none" w:sz="0" w:space="0" w:color="auto"/>
            <w:left w:val="none" w:sz="0" w:space="0" w:color="auto"/>
            <w:bottom w:val="none" w:sz="0" w:space="0" w:color="auto"/>
            <w:right w:val="none" w:sz="0" w:space="0" w:color="auto"/>
          </w:divBdr>
        </w:div>
        <w:div w:id="771781374">
          <w:marLeft w:val="0"/>
          <w:marRight w:val="0"/>
          <w:marTop w:val="0"/>
          <w:marBottom w:val="689"/>
          <w:divBdr>
            <w:top w:val="none" w:sz="0" w:space="0" w:color="auto"/>
            <w:left w:val="none" w:sz="0" w:space="0" w:color="auto"/>
            <w:bottom w:val="none" w:sz="0" w:space="0" w:color="auto"/>
            <w:right w:val="none" w:sz="0" w:space="0" w:color="auto"/>
          </w:divBdr>
        </w:div>
      </w:divsChild>
    </w:div>
    <w:div w:id="979312976">
      <w:bodyDiv w:val="1"/>
      <w:marLeft w:val="0"/>
      <w:marRight w:val="0"/>
      <w:marTop w:val="0"/>
      <w:marBottom w:val="0"/>
      <w:divBdr>
        <w:top w:val="none" w:sz="0" w:space="0" w:color="auto"/>
        <w:left w:val="none" w:sz="0" w:space="0" w:color="auto"/>
        <w:bottom w:val="none" w:sz="0" w:space="0" w:color="auto"/>
        <w:right w:val="none" w:sz="0" w:space="0" w:color="auto"/>
      </w:divBdr>
    </w:div>
    <w:div w:id="996225190">
      <w:bodyDiv w:val="1"/>
      <w:marLeft w:val="0"/>
      <w:marRight w:val="0"/>
      <w:marTop w:val="0"/>
      <w:marBottom w:val="0"/>
      <w:divBdr>
        <w:top w:val="none" w:sz="0" w:space="0" w:color="auto"/>
        <w:left w:val="none" w:sz="0" w:space="0" w:color="auto"/>
        <w:bottom w:val="none" w:sz="0" w:space="0" w:color="auto"/>
        <w:right w:val="none" w:sz="0" w:space="0" w:color="auto"/>
      </w:divBdr>
    </w:div>
    <w:div w:id="1027753315">
      <w:bodyDiv w:val="1"/>
      <w:marLeft w:val="0"/>
      <w:marRight w:val="0"/>
      <w:marTop w:val="0"/>
      <w:marBottom w:val="0"/>
      <w:divBdr>
        <w:top w:val="none" w:sz="0" w:space="0" w:color="auto"/>
        <w:left w:val="none" w:sz="0" w:space="0" w:color="auto"/>
        <w:bottom w:val="none" w:sz="0" w:space="0" w:color="auto"/>
        <w:right w:val="none" w:sz="0" w:space="0" w:color="auto"/>
      </w:divBdr>
    </w:div>
    <w:div w:id="1080560671">
      <w:bodyDiv w:val="1"/>
      <w:marLeft w:val="0"/>
      <w:marRight w:val="0"/>
      <w:marTop w:val="0"/>
      <w:marBottom w:val="0"/>
      <w:divBdr>
        <w:top w:val="none" w:sz="0" w:space="0" w:color="auto"/>
        <w:left w:val="none" w:sz="0" w:space="0" w:color="auto"/>
        <w:bottom w:val="none" w:sz="0" w:space="0" w:color="auto"/>
        <w:right w:val="none" w:sz="0" w:space="0" w:color="auto"/>
      </w:divBdr>
      <w:divsChild>
        <w:div w:id="2046782447">
          <w:marLeft w:val="1235"/>
          <w:marRight w:val="0"/>
          <w:marTop w:val="0"/>
          <w:marBottom w:val="0"/>
          <w:divBdr>
            <w:top w:val="none" w:sz="0" w:space="0" w:color="auto"/>
            <w:left w:val="none" w:sz="0" w:space="0" w:color="auto"/>
            <w:bottom w:val="none" w:sz="0" w:space="0" w:color="auto"/>
            <w:right w:val="none" w:sz="0" w:space="0" w:color="auto"/>
          </w:divBdr>
          <w:divsChild>
            <w:div w:id="775559723">
              <w:marLeft w:val="0"/>
              <w:marRight w:val="0"/>
              <w:marTop w:val="0"/>
              <w:marBottom w:val="0"/>
              <w:divBdr>
                <w:top w:val="none" w:sz="0" w:space="0" w:color="auto"/>
                <w:left w:val="none" w:sz="0" w:space="0" w:color="auto"/>
                <w:bottom w:val="none" w:sz="0" w:space="0" w:color="auto"/>
                <w:right w:val="none" w:sz="0" w:space="0" w:color="auto"/>
              </w:divBdr>
            </w:div>
          </w:divsChild>
        </w:div>
        <w:div w:id="2012952294">
          <w:marLeft w:val="0"/>
          <w:marRight w:val="0"/>
          <w:marTop w:val="0"/>
          <w:marBottom w:val="0"/>
          <w:divBdr>
            <w:top w:val="none" w:sz="0" w:space="0" w:color="auto"/>
            <w:left w:val="none" w:sz="0" w:space="0" w:color="auto"/>
            <w:bottom w:val="none" w:sz="0" w:space="0" w:color="auto"/>
            <w:right w:val="none" w:sz="0" w:space="0" w:color="auto"/>
          </w:divBdr>
          <w:divsChild>
            <w:div w:id="216167535">
              <w:marLeft w:val="0"/>
              <w:marRight w:val="0"/>
              <w:marTop w:val="0"/>
              <w:marBottom w:val="0"/>
              <w:divBdr>
                <w:top w:val="none" w:sz="0" w:space="0" w:color="auto"/>
                <w:left w:val="none" w:sz="0" w:space="0" w:color="auto"/>
                <w:bottom w:val="none" w:sz="0" w:space="0" w:color="auto"/>
                <w:right w:val="none" w:sz="0" w:space="0" w:color="auto"/>
              </w:divBdr>
              <w:divsChild>
                <w:div w:id="779103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477028">
      <w:bodyDiv w:val="1"/>
      <w:marLeft w:val="0"/>
      <w:marRight w:val="0"/>
      <w:marTop w:val="0"/>
      <w:marBottom w:val="0"/>
      <w:divBdr>
        <w:top w:val="none" w:sz="0" w:space="0" w:color="auto"/>
        <w:left w:val="none" w:sz="0" w:space="0" w:color="auto"/>
        <w:bottom w:val="none" w:sz="0" w:space="0" w:color="auto"/>
        <w:right w:val="none" w:sz="0" w:space="0" w:color="auto"/>
      </w:divBdr>
    </w:div>
    <w:div w:id="1160346047">
      <w:bodyDiv w:val="1"/>
      <w:marLeft w:val="0"/>
      <w:marRight w:val="0"/>
      <w:marTop w:val="0"/>
      <w:marBottom w:val="0"/>
      <w:divBdr>
        <w:top w:val="none" w:sz="0" w:space="0" w:color="auto"/>
        <w:left w:val="none" w:sz="0" w:space="0" w:color="auto"/>
        <w:bottom w:val="none" w:sz="0" w:space="0" w:color="auto"/>
        <w:right w:val="none" w:sz="0" w:space="0" w:color="auto"/>
      </w:divBdr>
    </w:div>
    <w:div w:id="1211069855">
      <w:bodyDiv w:val="1"/>
      <w:marLeft w:val="0"/>
      <w:marRight w:val="0"/>
      <w:marTop w:val="0"/>
      <w:marBottom w:val="0"/>
      <w:divBdr>
        <w:top w:val="none" w:sz="0" w:space="0" w:color="auto"/>
        <w:left w:val="none" w:sz="0" w:space="0" w:color="auto"/>
        <w:bottom w:val="none" w:sz="0" w:space="0" w:color="auto"/>
        <w:right w:val="none" w:sz="0" w:space="0" w:color="auto"/>
      </w:divBdr>
      <w:divsChild>
        <w:div w:id="216941881">
          <w:marLeft w:val="0"/>
          <w:marRight w:val="0"/>
          <w:marTop w:val="0"/>
          <w:marBottom w:val="150"/>
          <w:divBdr>
            <w:top w:val="none" w:sz="0" w:space="0" w:color="auto"/>
            <w:left w:val="none" w:sz="0" w:space="0" w:color="auto"/>
            <w:bottom w:val="none" w:sz="0" w:space="0" w:color="auto"/>
            <w:right w:val="none" w:sz="0" w:space="0" w:color="auto"/>
          </w:divBdr>
        </w:div>
      </w:divsChild>
    </w:div>
    <w:div w:id="1358847213">
      <w:bodyDiv w:val="1"/>
      <w:marLeft w:val="0"/>
      <w:marRight w:val="0"/>
      <w:marTop w:val="0"/>
      <w:marBottom w:val="0"/>
      <w:divBdr>
        <w:top w:val="none" w:sz="0" w:space="0" w:color="auto"/>
        <w:left w:val="none" w:sz="0" w:space="0" w:color="auto"/>
        <w:bottom w:val="none" w:sz="0" w:space="0" w:color="auto"/>
        <w:right w:val="none" w:sz="0" w:space="0" w:color="auto"/>
      </w:divBdr>
    </w:div>
    <w:div w:id="1361855283">
      <w:bodyDiv w:val="1"/>
      <w:marLeft w:val="0"/>
      <w:marRight w:val="0"/>
      <w:marTop w:val="0"/>
      <w:marBottom w:val="0"/>
      <w:divBdr>
        <w:top w:val="none" w:sz="0" w:space="0" w:color="auto"/>
        <w:left w:val="none" w:sz="0" w:space="0" w:color="auto"/>
        <w:bottom w:val="none" w:sz="0" w:space="0" w:color="auto"/>
        <w:right w:val="none" w:sz="0" w:space="0" w:color="auto"/>
      </w:divBdr>
    </w:div>
    <w:div w:id="1384212803">
      <w:bodyDiv w:val="1"/>
      <w:marLeft w:val="0"/>
      <w:marRight w:val="0"/>
      <w:marTop w:val="0"/>
      <w:marBottom w:val="0"/>
      <w:divBdr>
        <w:top w:val="none" w:sz="0" w:space="0" w:color="auto"/>
        <w:left w:val="none" w:sz="0" w:space="0" w:color="auto"/>
        <w:bottom w:val="none" w:sz="0" w:space="0" w:color="auto"/>
        <w:right w:val="none" w:sz="0" w:space="0" w:color="auto"/>
      </w:divBdr>
    </w:div>
    <w:div w:id="1532305942">
      <w:bodyDiv w:val="1"/>
      <w:marLeft w:val="0"/>
      <w:marRight w:val="0"/>
      <w:marTop w:val="0"/>
      <w:marBottom w:val="0"/>
      <w:divBdr>
        <w:top w:val="none" w:sz="0" w:space="0" w:color="auto"/>
        <w:left w:val="none" w:sz="0" w:space="0" w:color="auto"/>
        <w:bottom w:val="none" w:sz="0" w:space="0" w:color="auto"/>
        <w:right w:val="none" w:sz="0" w:space="0" w:color="auto"/>
      </w:divBdr>
    </w:div>
    <w:div w:id="1569001638">
      <w:bodyDiv w:val="1"/>
      <w:marLeft w:val="0"/>
      <w:marRight w:val="0"/>
      <w:marTop w:val="0"/>
      <w:marBottom w:val="0"/>
      <w:divBdr>
        <w:top w:val="none" w:sz="0" w:space="0" w:color="auto"/>
        <w:left w:val="none" w:sz="0" w:space="0" w:color="auto"/>
        <w:bottom w:val="none" w:sz="0" w:space="0" w:color="auto"/>
        <w:right w:val="none" w:sz="0" w:space="0" w:color="auto"/>
      </w:divBdr>
    </w:div>
    <w:div w:id="1635525336">
      <w:bodyDiv w:val="1"/>
      <w:marLeft w:val="0"/>
      <w:marRight w:val="0"/>
      <w:marTop w:val="0"/>
      <w:marBottom w:val="0"/>
      <w:divBdr>
        <w:top w:val="none" w:sz="0" w:space="0" w:color="auto"/>
        <w:left w:val="none" w:sz="0" w:space="0" w:color="auto"/>
        <w:bottom w:val="none" w:sz="0" w:space="0" w:color="auto"/>
        <w:right w:val="none" w:sz="0" w:space="0" w:color="auto"/>
      </w:divBdr>
    </w:div>
    <w:div w:id="1708867005">
      <w:bodyDiv w:val="1"/>
      <w:marLeft w:val="0"/>
      <w:marRight w:val="0"/>
      <w:marTop w:val="0"/>
      <w:marBottom w:val="0"/>
      <w:divBdr>
        <w:top w:val="none" w:sz="0" w:space="0" w:color="auto"/>
        <w:left w:val="none" w:sz="0" w:space="0" w:color="auto"/>
        <w:bottom w:val="none" w:sz="0" w:space="0" w:color="auto"/>
        <w:right w:val="none" w:sz="0" w:space="0" w:color="auto"/>
      </w:divBdr>
      <w:divsChild>
        <w:div w:id="534275342">
          <w:marLeft w:val="0"/>
          <w:marRight w:val="0"/>
          <w:marTop w:val="0"/>
          <w:marBottom w:val="0"/>
          <w:divBdr>
            <w:top w:val="single" w:sz="6" w:space="0" w:color="C0C0C0"/>
            <w:left w:val="single" w:sz="2" w:space="0" w:color="C0C0C0"/>
            <w:bottom w:val="single" w:sz="6" w:space="0" w:color="C0C0C0"/>
            <w:right w:val="single" w:sz="2" w:space="0" w:color="C0C0C0"/>
          </w:divBdr>
          <w:divsChild>
            <w:div w:id="177551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219663">
      <w:bodyDiv w:val="1"/>
      <w:marLeft w:val="0"/>
      <w:marRight w:val="0"/>
      <w:marTop w:val="0"/>
      <w:marBottom w:val="0"/>
      <w:divBdr>
        <w:top w:val="none" w:sz="0" w:space="0" w:color="auto"/>
        <w:left w:val="none" w:sz="0" w:space="0" w:color="auto"/>
        <w:bottom w:val="none" w:sz="0" w:space="0" w:color="auto"/>
        <w:right w:val="none" w:sz="0" w:space="0" w:color="auto"/>
      </w:divBdr>
      <w:divsChild>
        <w:div w:id="1373963747">
          <w:marLeft w:val="0"/>
          <w:marRight w:val="0"/>
          <w:marTop w:val="0"/>
          <w:marBottom w:val="0"/>
          <w:divBdr>
            <w:top w:val="none" w:sz="0" w:space="0" w:color="auto"/>
            <w:left w:val="none" w:sz="0" w:space="0" w:color="auto"/>
            <w:bottom w:val="none" w:sz="0" w:space="0" w:color="auto"/>
            <w:right w:val="none" w:sz="0" w:space="0" w:color="auto"/>
          </w:divBdr>
        </w:div>
      </w:divsChild>
    </w:div>
    <w:div w:id="1758408028">
      <w:bodyDiv w:val="1"/>
      <w:marLeft w:val="0"/>
      <w:marRight w:val="0"/>
      <w:marTop w:val="0"/>
      <w:marBottom w:val="0"/>
      <w:divBdr>
        <w:top w:val="none" w:sz="0" w:space="0" w:color="auto"/>
        <w:left w:val="none" w:sz="0" w:space="0" w:color="auto"/>
        <w:bottom w:val="none" w:sz="0" w:space="0" w:color="auto"/>
        <w:right w:val="none" w:sz="0" w:space="0" w:color="auto"/>
      </w:divBdr>
    </w:div>
    <w:div w:id="1810629060">
      <w:bodyDiv w:val="1"/>
      <w:marLeft w:val="0"/>
      <w:marRight w:val="0"/>
      <w:marTop w:val="0"/>
      <w:marBottom w:val="0"/>
      <w:divBdr>
        <w:top w:val="none" w:sz="0" w:space="0" w:color="auto"/>
        <w:left w:val="none" w:sz="0" w:space="0" w:color="auto"/>
        <w:bottom w:val="none" w:sz="0" w:space="0" w:color="auto"/>
        <w:right w:val="none" w:sz="0" w:space="0" w:color="auto"/>
      </w:divBdr>
    </w:div>
    <w:div w:id="1830124374">
      <w:bodyDiv w:val="1"/>
      <w:marLeft w:val="0"/>
      <w:marRight w:val="0"/>
      <w:marTop w:val="0"/>
      <w:marBottom w:val="0"/>
      <w:divBdr>
        <w:top w:val="none" w:sz="0" w:space="0" w:color="auto"/>
        <w:left w:val="none" w:sz="0" w:space="0" w:color="auto"/>
        <w:bottom w:val="none" w:sz="0" w:space="0" w:color="auto"/>
        <w:right w:val="none" w:sz="0" w:space="0" w:color="auto"/>
      </w:divBdr>
    </w:div>
    <w:div w:id="1879315698">
      <w:bodyDiv w:val="1"/>
      <w:marLeft w:val="0"/>
      <w:marRight w:val="0"/>
      <w:marTop w:val="0"/>
      <w:marBottom w:val="0"/>
      <w:divBdr>
        <w:top w:val="none" w:sz="0" w:space="0" w:color="auto"/>
        <w:left w:val="none" w:sz="0" w:space="0" w:color="auto"/>
        <w:bottom w:val="none" w:sz="0" w:space="0" w:color="auto"/>
        <w:right w:val="none" w:sz="0" w:space="0" w:color="auto"/>
      </w:divBdr>
    </w:div>
    <w:div w:id="1961715894">
      <w:bodyDiv w:val="1"/>
      <w:marLeft w:val="0"/>
      <w:marRight w:val="0"/>
      <w:marTop w:val="0"/>
      <w:marBottom w:val="0"/>
      <w:divBdr>
        <w:top w:val="none" w:sz="0" w:space="0" w:color="auto"/>
        <w:left w:val="none" w:sz="0" w:space="0" w:color="auto"/>
        <w:bottom w:val="none" w:sz="0" w:space="0" w:color="auto"/>
        <w:right w:val="none" w:sz="0" w:space="0" w:color="auto"/>
      </w:divBdr>
    </w:div>
    <w:div w:id="2028366692">
      <w:bodyDiv w:val="1"/>
      <w:marLeft w:val="0"/>
      <w:marRight w:val="0"/>
      <w:marTop w:val="0"/>
      <w:marBottom w:val="0"/>
      <w:divBdr>
        <w:top w:val="none" w:sz="0" w:space="0" w:color="auto"/>
        <w:left w:val="none" w:sz="0" w:space="0" w:color="auto"/>
        <w:bottom w:val="none" w:sz="0" w:space="0" w:color="auto"/>
        <w:right w:val="none" w:sz="0" w:space="0" w:color="auto"/>
      </w:divBdr>
    </w:div>
    <w:div w:id="209092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risisgroup.org/africa/west-africa/nigeria/262-stopping-nigerias-spiralling-farmer-herder-violence" TargetMode="External"/><Relationship Id="rId13" Type="http://schemas.openxmlformats.org/officeDocument/2006/relationships/hyperlink" Target="https://www.crisisgroup.org/africa/west-africa/nigeria/262-stopping-nigerias-spiralling-farmer-herder-violence" TargetMode="External"/><Relationship Id="rId18" Type="http://schemas.openxmlformats.org/officeDocument/2006/relationships/hyperlink" Target="https://www.telegraph.co.uk/news/2018/06/25/muslim-herders-kill-86-mostly-christian-farmers-nigeria/"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s://www.crisisgroup.org/africa/west-africa/nigeria/262-stopping-nigerias-spiralling-farmer-herder-violence" TargetMode="External"/><Relationship Id="rId7" Type="http://schemas.openxmlformats.org/officeDocument/2006/relationships/hyperlink" Target="https://www.theatlantic.com/magazine/archive/1959/05/foreign-policy-and-christian-conscience/304685/" TargetMode="External"/><Relationship Id="rId12" Type="http://schemas.openxmlformats.org/officeDocument/2006/relationships/hyperlink" Target="https://www.telegraph.co.uk/news/2018/06/17/battle-scarce-resources-muslim-cattle-herders-christian-farmers/" TargetMode="External"/><Relationship Id="rId17" Type="http://schemas.openxmlformats.org/officeDocument/2006/relationships/hyperlink" Target="https://www.crisisgroup.org/africa/west-africa/nigeria/262-stopping-nigerias-spiralling-farmer-herder-violence" TargetMode="External"/><Relationship Id="rId25" Type="http://schemas.openxmlformats.org/officeDocument/2006/relationships/hyperlink" Target="http://www.takepart.com/article/2014/07/22/why-wont-white-savior-complex-go-away" TargetMode="External"/><Relationship Id="rId2" Type="http://schemas.openxmlformats.org/officeDocument/2006/relationships/styles" Target="styles.xml"/><Relationship Id="rId16" Type="http://schemas.openxmlformats.org/officeDocument/2006/relationships/hyperlink" Target="https://www.telegraph.co.uk/news/2018/06/25/muslim-herders-kill-86-mostly-christian-farmers-nigeria/" TargetMode="External"/><Relationship Id="rId20" Type="http://schemas.openxmlformats.org/officeDocument/2006/relationships/hyperlink" Target="https://www.crisisgroup.org/africa/west-africa/nigeria/262-stopping-nigerias-spiralling-farmer-herder-violence"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elegraph.co.uk/news/2018/06/25/muslim-herders-kill-86-mostly-christian-farmers-nigeria/" TargetMode="External"/><Relationship Id="rId24" Type="http://schemas.openxmlformats.org/officeDocument/2006/relationships/hyperlink" Target="https://allafrica.com/stories/201804260048.html" TargetMode="External"/><Relationship Id="rId5" Type="http://schemas.openxmlformats.org/officeDocument/2006/relationships/footnotes" Target="footnotes.xml"/><Relationship Id="rId15" Type="http://schemas.openxmlformats.org/officeDocument/2006/relationships/hyperlink" Target="https://www.voanews.com/a/nigeria-s-fulani-say-they-are-being-vilified-for-violence/4463259.html" TargetMode="External"/><Relationship Id="rId23" Type="http://schemas.openxmlformats.org/officeDocument/2006/relationships/hyperlink" Target="https://foreignpolicy.com/2011/10/11/the-myth-of-american-exceptionalism/" TargetMode="External"/><Relationship Id="rId28" Type="http://schemas.openxmlformats.org/officeDocument/2006/relationships/fontTable" Target="fontTable.xml"/><Relationship Id="rId10" Type="http://schemas.openxmlformats.org/officeDocument/2006/relationships/hyperlink" Target="https://www.bbc.com/news/world-africa-36139388" TargetMode="External"/><Relationship Id="rId19" Type="http://schemas.openxmlformats.org/officeDocument/2006/relationships/hyperlink" Target="https://www.vanguardngr.com/2018/07/the-fulani-question/" TargetMode="External"/><Relationship Id="rId4" Type="http://schemas.openxmlformats.org/officeDocument/2006/relationships/webSettings" Target="webSettings.xml"/><Relationship Id="rId9" Type="http://schemas.openxmlformats.org/officeDocument/2006/relationships/hyperlink" Target="https://www.crisisgroup.org/africa/west-africa/nigeria/262-stopping-nigerias-spiralling-farmer-herder-violence" TargetMode="External"/><Relationship Id="rId14" Type="http://schemas.openxmlformats.org/officeDocument/2006/relationships/hyperlink" Target="https://www.telegraph.co.uk/news/2018/06/25/muslim-herders-kill-86-mostly-christian-farmers-nigeria/" TargetMode="External"/><Relationship Id="rId22" Type="http://schemas.openxmlformats.org/officeDocument/2006/relationships/hyperlink" Target="https://www.bbc.com/news/world-africa-36139388"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2609</TotalTime>
  <Pages>10</Pages>
  <Words>4606</Words>
  <Characters>26260</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DASSAULT SYSTEMES</Company>
  <LinksUpToDate>false</LinksUpToDate>
  <CharactersWithSpaces>30805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Baker</dc:creator>
  <cp:lastModifiedBy>Noah Jeub</cp:lastModifiedBy>
  <cp:revision>28</cp:revision>
  <dcterms:created xsi:type="dcterms:W3CDTF">2018-09-05T00:30:00Z</dcterms:created>
  <dcterms:modified xsi:type="dcterms:W3CDTF">2019-03-11T14:24:00Z</dcterms:modified>
</cp:coreProperties>
</file>